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BC90" w14:textId="3B59AC47" w:rsidR="00AA34A8" w:rsidRPr="00953F5A" w:rsidRDefault="00AA34A8" w:rsidP="00AA34A8">
      <w:pPr>
        <w:jc w:val="center"/>
        <w:rPr>
          <w:b/>
        </w:rPr>
      </w:pPr>
      <w:r w:rsidRPr="00953F5A">
        <w:rPr>
          <w:b/>
        </w:rPr>
        <w:t>ПРАВИЛА ЗА ИНФОРМАЦИОННА СИГУРНОСТ</w:t>
      </w:r>
    </w:p>
    <w:p w14:paraId="5C499B40" w14:textId="6C2E74AA" w:rsidR="00AA34A8" w:rsidRPr="00953F5A" w:rsidRDefault="00AA34A8" w:rsidP="00AA34A8">
      <w:pPr>
        <w:jc w:val="center"/>
        <w:rPr>
          <w:b/>
        </w:rPr>
      </w:pPr>
      <w:r w:rsidRPr="00953F5A">
        <w:rPr>
          <w:b/>
        </w:rPr>
        <w:t xml:space="preserve">ПРИ ОРГАНИЗАЦИЯТА, ПРОВЕЖДАНЕТО И ОЦЕНЯВАНЕТО </w:t>
      </w:r>
    </w:p>
    <w:p w14:paraId="0ED5BCF2" w14:textId="400CBB73" w:rsidR="00AA34A8" w:rsidRPr="00953F5A" w:rsidRDefault="00AA34A8" w:rsidP="00AA34A8">
      <w:pPr>
        <w:jc w:val="center"/>
        <w:rPr>
          <w:b/>
        </w:rPr>
      </w:pPr>
      <w:r w:rsidRPr="00953F5A">
        <w:rPr>
          <w:b/>
        </w:rPr>
        <w:t>НА НАЦИОНАЛН</w:t>
      </w:r>
      <w:r w:rsidR="00E2495E" w:rsidRPr="00953F5A">
        <w:rPr>
          <w:b/>
        </w:rPr>
        <w:t>ИТЕ ВЪНШНИ</w:t>
      </w:r>
      <w:r w:rsidRPr="00953F5A">
        <w:rPr>
          <w:b/>
        </w:rPr>
        <w:t xml:space="preserve"> ОЦЕНЯВАН</w:t>
      </w:r>
      <w:r w:rsidR="00E2495E" w:rsidRPr="00953F5A">
        <w:rPr>
          <w:b/>
        </w:rPr>
        <w:t xml:space="preserve">ИЯ В КРАЯ НА VII КЛАС ПРЕЗ </w:t>
      </w:r>
      <w:r w:rsidR="00E2495E" w:rsidRPr="00ED5AD0">
        <w:rPr>
          <w:b/>
        </w:rPr>
        <w:t xml:space="preserve">УЧЕБНАТА </w:t>
      </w:r>
      <w:r w:rsidR="00445604" w:rsidRPr="00ED5AD0">
        <w:rPr>
          <w:b/>
          <w:bCs/>
        </w:rPr>
        <w:t>202</w:t>
      </w:r>
      <w:r w:rsidR="009B6097">
        <w:rPr>
          <w:b/>
          <w:bCs/>
        </w:rPr>
        <w:t>5</w:t>
      </w:r>
      <w:r w:rsidR="00445604" w:rsidRPr="00ED5AD0">
        <w:rPr>
          <w:b/>
          <w:bCs/>
        </w:rPr>
        <w:t xml:space="preserve"> – 202</w:t>
      </w:r>
      <w:r w:rsidR="009B6097">
        <w:rPr>
          <w:b/>
          <w:bCs/>
        </w:rPr>
        <w:t>6</w:t>
      </w:r>
      <w:r w:rsidR="00445604" w:rsidRPr="00ED5AD0">
        <w:t xml:space="preserve"> </w:t>
      </w:r>
      <w:r w:rsidR="00E2495E" w:rsidRPr="00ED5AD0">
        <w:rPr>
          <w:b/>
        </w:rPr>
        <w:t>ГОДИНА</w:t>
      </w:r>
      <w:r w:rsidR="009B6097">
        <w:rPr>
          <w:b/>
        </w:rPr>
        <w:t xml:space="preserve"> </w:t>
      </w:r>
    </w:p>
    <w:p w14:paraId="7714FA86" w14:textId="77777777" w:rsidR="00AA34A8" w:rsidRPr="00953F5A" w:rsidRDefault="00AA34A8" w:rsidP="00AA34A8">
      <w:pPr>
        <w:ind w:firstLine="708"/>
        <w:jc w:val="both"/>
        <w:rPr>
          <w:b/>
        </w:rPr>
      </w:pPr>
    </w:p>
    <w:p w14:paraId="7ADBCB88" w14:textId="6BCA5D1A" w:rsidR="00AA34A8" w:rsidRPr="00953F5A" w:rsidRDefault="00AA34A8" w:rsidP="00A16ABE">
      <w:pPr>
        <w:jc w:val="both"/>
        <w:rPr>
          <w:b/>
        </w:rPr>
      </w:pPr>
      <w:r w:rsidRPr="00953F5A">
        <w:rPr>
          <w:b/>
        </w:rPr>
        <w:t>ОБЩИ ПОЛОЖЕНИЯ</w:t>
      </w:r>
    </w:p>
    <w:p w14:paraId="5D1C0D20" w14:textId="77777777" w:rsidR="00AA34A8" w:rsidRPr="00953F5A" w:rsidRDefault="00AA34A8" w:rsidP="00AA34A8">
      <w:pPr>
        <w:jc w:val="both"/>
        <w:rPr>
          <w:b/>
        </w:rPr>
      </w:pPr>
    </w:p>
    <w:p w14:paraId="1830740C" w14:textId="00F7B546" w:rsidR="00AA34A8" w:rsidRPr="00953F5A" w:rsidRDefault="00AA34A8" w:rsidP="00E2720E">
      <w:pPr>
        <w:pStyle w:val="ListParagraph"/>
        <w:numPr>
          <w:ilvl w:val="0"/>
          <w:numId w:val="1"/>
        </w:numPr>
        <w:ind w:left="450" w:hanging="450"/>
        <w:jc w:val="both"/>
      </w:pPr>
      <w:r w:rsidRPr="00953F5A">
        <w:t>С тези правила се определят редът и условията за осигуряване на информационна сигурност при работа с изпитните документи за националното външно оценяване (НВО</w:t>
      </w:r>
      <w:r w:rsidR="005E0E09" w:rsidRPr="00953F5A">
        <w:t>).</w:t>
      </w:r>
    </w:p>
    <w:p w14:paraId="15E0A7A9" w14:textId="55896515" w:rsidR="00AA34A8" w:rsidRPr="00953F5A" w:rsidRDefault="00AA34A8" w:rsidP="00E2720E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ind w:left="0" w:firstLine="0"/>
        <w:jc w:val="both"/>
      </w:pPr>
      <w:r w:rsidRPr="00953F5A">
        <w:t>Изпитни документи по смисъла на тези правила са:</w:t>
      </w:r>
    </w:p>
    <w:p w14:paraId="668CB3D1" w14:textId="351EE355" w:rsidR="00AA34A8" w:rsidRPr="00953F5A" w:rsidRDefault="00AA34A8" w:rsidP="00E2720E">
      <w:pPr>
        <w:pStyle w:val="ListParagraph"/>
        <w:numPr>
          <w:ilvl w:val="1"/>
          <w:numId w:val="2"/>
        </w:numPr>
        <w:tabs>
          <w:tab w:val="clear" w:pos="360"/>
          <w:tab w:val="num" w:pos="720"/>
        </w:tabs>
        <w:ind w:left="720" w:firstLine="0"/>
        <w:jc w:val="both"/>
      </w:pPr>
      <w:r w:rsidRPr="00953F5A">
        <w:t>изпитните материали за НВО – изпитен тест</w:t>
      </w:r>
      <w:r w:rsidR="00197A70" w:rsidRPr="00953F5A">
        <w:t xml:space="preserve"> (вкл. и математическите формули),</w:t>
      </w:r>
      <w:r w:rsidRPr="00953F5A">
        <w:t xml:space="preserve"> състоящ се от задачи,</w:t>
      </w:r>
      <w:r w:rsidR="000A6290" w:rsidRPr="00953F5A">
        <w:t xml:space="preserve"> ключ с верните отговори и конкретни правила за оценяване</w:t>
      </w:r>
      <w:r w:rsidRPr="00953F5A">
        <w:t>;</w:t>
      </w:r>
    </w:p>
    <w:p w14:paraId="3EDB4652" w14:textId="066F845F" w:rsidR="00AA34A8" w:rsidRPr="00AE7CC9" w:rsidRDefault="00AA34A8" w:rsidP="00E2720E">
      <w:pPr>
        <w:pStyle w:val="ListParagraph"/>
        <w:numPr>
          <w:ilvl w:val="1"/>
          <w:numId w:val="2"/>
        </w:numPr>
        <w:tabs>
          <w:tab w:val="clear" w:pos="360"/>
          <w:tab w:val="num" w:pos="720"/>
        </w:tabs>
        <w:ind w:left="720" w:firstLine="0"/>
        <w:jc w:val="both"/>
        <w:rPr>
          <w:color w:val="000000" w:themeColor="text1"/>
        </w:rPr>
      </w:pPr>
      <w:r w:rsidRPr="00953F5A">
        <w:t xml:space="preserve">изпитните комплекти – </w:t>
      </w:r>
      <w:r w:rsidR="009B6097" w:rsidRPr="004D6D35">
        <w:t xml:space="preserve">лист за отговори с идентификационна </w:t>
      </w:r>
      <w:r w:rsidR="009B6097" w:rsidRPr="00AE7CC9">
        <w:rPr>
          <w:color w:val="000000" w:themeColor="text1"/>
        </w:rPr>
        <w:t>бланка</w:t>
      </w:r>
      <w:r w:rsidR="00D06EDA" w:rsidRPr="00AE7CC9">
        <w:rPr>
          <w:color w:val="000000" w:themeColor="text1"/>
        </w:rPr>
        <w:t xml:space="preserve">, </w:t>
      </w:r>
      <w:r w:rsidRPr="00AE7CC9">
        <w:rPr>
          <w:color w:val="000000" w:themeColor="text1"/>
        </w:rPr>
        <w:t xml:space="preserve">свитък за </w:t>
      </w:r>
      <w:r w:rsidR="00F902E1" w:rsidRPr="00AE7CC9">
        <w:rPr>
          <w:color w:val="000000" w:themeColor="text1"/>
        </w:rPr>
        <w:t>белова</w:t>
      </w:r>
      <w:r w:rsidRPr="00AE7CC9">
        <w:rPr>
          <w:color w:val="000000" w:themeColor="text1"/>
        </w:rPr>
        <w:t>;</w:t>
      </w:r>
    </w:p>
    <w:p w14:paraId="7D25991E" w14:textId="6C9B4BF8" w:rsidR="00AA34A8" w:rsidRPr="00AE7CC9" w:rsidRDefault="00AA34A8" w:rsidP="00E2720E">
      <w:pPr>
        <w:pStyle w:val="ListParagraph"/>
        <w:numPr>
          <w:ilvl w:val="1"/>
          <w:numId w:val="2"/>
        </w:numPr>
        <w:ind w:firstLine="360"/>
        <w:jc w:val="both"/>
        <w:rPr>
          <w:color w:val="000000" w:themeColor="text1"/>
        </w:rPr>
      </w:pPr>
      <w:r w:rsidRPr="00AE7CC9">
        <w:rPr>
          <w:color w:val="000000" w:themeColor="text1"/>
        </w:rPr>
        <w:t>изпитните работи на учениците;</w:t>
      </w:r>
    </w:p>
    <w:p w14:paraId="2670123B" w14:textId="2FD535FA" w:rsidR="00AA34A8" w:rsidRPr="00AE7CC9" w:rsidRDefault="00AA34A8" w:rsidP="00E2720E">
      <w:pPr>
        <w:pStyle w:val="ListParagraph"/>
        <w:numPr>
          <w:ilvl w:val="1"/>
          <w:numId w:val="2"/>
        </w:numPr>
        <w:ind w:firstLine="360"/>
        <w:jc w:val="both"/>
        <w:rPr>
          <w:color w:val="000000" w:themeColor="text1"/>
        </w:rPr>
      </w:pPr>
      <w:r w:rsidRPr="00AE7CC9">
        <w:rPr>
          <w:color w:val="000000" w:themeColor="text1"/>
        </w:rPr>
        <w:t>протоколите с резултатите на учениците.</w:t>
      </w:r>
    </w:p>
    <w:p w14:paraId="34781E80" w14:textId="7703D55C" w:rsidR="009B76C8" w:rsidRPr="00AE7CC9" w:rsidRDefault="00A16ABE" w:rsidP="00E2720E">
      <w:pPr>
        <w:pStyle w:val="ListParagraph"/>
        <w:numPr>
          <w:ilvl w:val="0"/>
          <w:numId w:val="2"/>
        </w:numPr>
        <w:tabs>
          <w:tab w:val="clear" w:pos="900"/>
          <w:tab w:val="left" w:pos="0"/>
          <w:tab w:val="num" w:pos="90"/>
          <w:tab w:val="left" w:pos="360"/>
        </w:tabs>
        <w:ind w:left="0" w:firstLine="0"/>
        <w:jc w:val="both"/>
        <w:rPr>
          <w:color w:val="000000" w:themeColor="text1"/>
        </w:rPr>
      </w:pPr>
      <w:r w:rsidRPr="00AE7CC9">
        <w:rPr>
          <w:color w:val="000000" w:themeColor="text1"/>
        </w:rPr>
        <w:t>П</w:t>
      </w:r>
      <w:r w:rsidR="009B76C8" w:rsidRPr="00AE7CC9">
        <w:rPr>
          <w:color w:val="000000" w:themeColor="text1"/>
        </w:rPr>
        <w:t>омощни материали по смисъла на тези правила са:</w:t>
      </w:r>
    </w:p>
    <w:p w14:paraId="1BD6F6D5" w14:textId="72C09CF7" w:rsidR="00A91293" w:rsidRPr="00AE7CC9" w:rsidRDefault="00A91293" w:rsidP="00A91293">
      <w:pPr>
        <w:pStyle w:val="ListParagraph"/>
        <w:numPr>
          <w:ilvl w:val="1"/>
          <w:numId w:val="2"/>
        </w:numPr>
        <w:ind w:firstLine="207"/>
        <w:jc w:val="both"/>
        <w:rPr>
          <w:color w:val="000000" w:themeColor="text1"/>
        </w:rPr>
      </w:pPr>
      <w:r w:rsidRPr="00AE7CC9">
        <w:rPr>
          <w:color w:val="000000" w:themeColor="text1"/>
        </w:rPr>
        <w:t>листове с указания за работа, които се публикуват до 5 работни дни преди датата на съответния изпит в Единната информационна система за изпити и прием (ЕИСИП)</w:t>
      </w:r>
      <w:r w:rsidR="00AE7CC9">
        <w:rPr>
          <w:color w:val="000000" w:themeColor="text1"/>
        </w:rPr>
        <w:t>;</w:t>
      </w:r>
    </w:p>
    <w:p w14:paraId="7998EED1" w14:textId="60E3BD03" w:rsidR="003937C6" w:rsidRPr="00E84C7B" w:rsidRDefault="005E0E09" w:rsidP="00A91293">
      <w:pPr>
        <w:pStyle w:val="ListParagraph"/>
        <w:numPr>
          <w:ilvl w:val="1"/>
          <w:numId w:val="2"/>
        </w:numPr>
        <w:ind w:firstLine="207"/>
        <w:jc w:val="both"/>
      </w:pPr>
      <w:r w:rsidRPr="00E84C7B">
        <w:t>п</w:t>
      </w:r>
      <w:r w:rsidR="003937C6" w:rsidRPr="00E84C7B">
        <w:t>лик</w:t>
      </w:r>
      <w:r w:rsidRPr="00E84C7B">
        <w:t xml:space="preserve"> за</w:t>
      </w:r>
      <w:r w:rsidR="003937C6" w:rsidRPr="00E84C7B">
        <w:t xml:space="preserve"> лист</w:t>
      </w:r>
      <w:r w:rsidRPr="00E84C7B">
        <w:t>а</w:t>
      </w:r>
      <w:r w:rsidR="003937C6" w:rsidRPr="00E84C7B">
        <w:t xml:space="preserve"> за отговори</w:t>
      </w:r>
      <w:r w:rsidR="00FA2EDD" w:rsidRPr="00E84C7B">
        <w:t>;</w:t>
      </w:r>
    </w:p>
    <w:p w14:paraId="7E2348D9" w14:textId="7588D802" w:rsidR="00D01537" w:rsidRPr="00953F5A" w:rsidRDefault="005E0E09" w:rsidP="00A91293">
      <w:pPr>
        <w:pStyle w:val="ListParagraph"/>
        <w:numPr>
          <w:ilvl w:val="1"/>
          <w:numId w:val="3"/>
        </w:numPr>
        <w:tabs>
          <w:tab w:val="left" w:pos="720"/>
        </w:tabs>
        <w:ind w:firstLine="207"/>
        <w:jc w:val="both"/>
      </w:pPr>
      <w:r w:rsidRPr="00953F5A">
        <w:t>плик за индивидуалната изпитна работа на ученика;</w:t>
      </w:r>
    </w:p>
    <w:p w14:paraId="073F912A" w14:textId="77777777" w:rsidR="00792E43" w:rsidRPr="00953F5A" w:rsidRDefault="00A92975" w:rsidP="00A91293">
      <w:pPr>
        <w:pStyle w:val="ListParagraph"/>
        <w:numPr>
          <w:ilvl w:val="1"/>
          <w:numId w:val="3"/>
        </w:numPr>
        <w:tabs>
          <w:tab w:val="left" w:pos="720"/>
        </w:tabs>
        <w:ind w:firstLine="207"/>
        <w:jc w:val="both"/>
        <w:rPr>
          <w:b/>
          <w:bCs/>
        </w:rPr>
      </w:pPr>
      <w:r w:rsidRPr="00953F5A">
        <w:t>листове за чернова</w:t>
      </w:r>
      <w:r w:rsidR="00961039" w:rsidRPr="00953F5A">
        <w:t>.</w:t>
      </w:r>
    </w:p>
    <w:p w14:paraId="272500EA" w14:textId="5D2C2778" w:rsidR="00171303" w:rsidRPr="00E84C7B" w:rsidRDefault="00171303" w:rsidP="00A91293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b/>
        </w:rPr>
      </w:pPr>
      <w:r w:rsidRPr="00A91293">
        <w:t xml:space="preserve">За краткост по-надолу в настоящите </w:t>
      </w:r>
      <w:r w:rsidR="009E67CD" w:rsidRPr="00A91293">
        <w:t>П</w:t>
      </w:r>
      <w:r w:rsidRPr="00A91293">
        <w:t xml:space="preserve">равила </w:t>
      </w:r>
      <w:r w:rsidR="00F9015B" w:rsidRPr="00A91293">
        <w:rPr>
          <w:color w:val="000000" w:themeColor="text1"/>
        </w:rPr>
        <w:t xml:space="preserve">листовете за отговори са наричани </w:t>
      </w:r>
      <w:r w:rsidR="007B50A5" w:rsidRPr="00A91293">
        <w:rPr>
          <w:color w:val="000000" w:themeColor="text1"/>
        </w:rPr>
        <w:t>ч</w:t>
      </w:r>
      <w:r w:rsidR="00F9015B" w:rsidRPr="00A91293">
        <w:rPr>
          <w:color w:val="000000" w:themeColor="text1"/>
        </w:rPr>
        <w:t xml:space="preserve">аст 1, а </w:t>
      </w:r>
      <w:r w:rsidR="007B50A5" w:rsidRPr="00A91293">
        <w:rPr>
          <w:color w:val="000000" w:themeColor="text1"/>
        </w:rPr>
        <w:t>свитъците за белова –</w:t>
      </w:r>
      <w:r w:rsidR="00F9015B" w:rsidRPr="00A91293">
        <w:rPr>
          <w:color w:val="000000" w:themeColor="text1"/>
        </w:rPr>
        <w:t xml:space="preserve"> </w:t>
      </w:r>
      <w:r w:rsidR="007B50A5" w:rsidRPr="00A91293">
        <w:rPr>
          <w:color w:val="000000" w:themeColor="text1"/>
        </w:rPr>
        <w:t>ч</w:t>
      </w:r>
      <w:r w:rsidR="00F9015B" w:rsidRPr="00A91293">
        <w:rPr>
          <w:color w:val="000000" w:themeColor="text1"/>
        </w:rPr>
        <w:t>аст 2.</w:t>
      </w:r>
      <w:r w:rsidR="00F9015B" w:rsidRPr="00FB5B2A">
        <w:rPr>
          <w:color w:val="000000" w:themeColor="text1"/>
        </w:rPr>
        <w:t xml:space="preserve"> </w:t>
      </w:r>
      <w:r w:rsidR="003D729E" w:rsidRPr="00E84C7B">
        <w:rPr>
          <w:rStyle w:val="CommentReference"/>
          <w:sz w:val="24"/>
          <w:szCs w:val="24"/>
        </w:rPr>
        <w:t>О</w:t>
      </w:r>
      <w:r w:rsidR="003D729E" w:rsidRPr="00953F5A">
        <w:t xml:space="preserve">тговорите на </w:t>
      </w:r>
      <w:r w:rsidR="003D729E" w:rsidRPr="00E84C7B">
        <w:t>задачите по чужд език се попълват върху два листа – 1 лист, наричан лист за отговори, и 1 лист, наричан лист за белова.</w:t>
      </w:r>
    </w:p>
    <w:p w14:paraId="01048F6F" w14:textId="77777777" w:rsidR="00E84C7B" w:rsidRPr="00E84C7B" w:rsidRDefault="00E84C7B" w:rsidP="00E84C7B">
      <w:pPr>
        <w:pStyle w:val="ListParagraph"/>
        <w:tabs>
          <w:tab w:val="left" w:pos="720"/>
        </w:tabs>
        <w:ind w:left="360"/>
        <w:jc w:val="both"/>
        <w:rPr>
          <w:b/>
        </w:rPr>
      </w:pPr>
    </w:p>
    <w:p w14:paraId="618D10BC" w14:textId="1E4B62F3" w:rsidR="00AA34A8" w:rsidRPr="00953F5A" w:rsidRDefault="00AA34A8" w:rsidP="005E0E09">
      <w:pPr>
        <w:tabs>
          <w:tab w:val="left" w:pos="720"/>
        </w:tabs>
        <w:jc w:val="both"/>
        <w:rPr>
          <w:b/>
        </w:rPr>
      </w:pPr>
      <w:r w:rsidRPr="00953F5A">
        <w:rPr>
          <w:b/>
        </w:rPr>
        <w:t>ИЗПИТНИ КОМПЛЕКТИ И ИЗПИТНИ МАТЕРИАЛИ</w:t>
      </w:r>
    </w:p>
    <w:p w14:paraId="7BC7DEA3" w14:textId="77777777" w:rsidR="00AA34A8" w:rsidRPr="00953F5A" w:rsidRDefault="00AA34A8" w:rsidP="00AA34A8">
      <w:pPr>
        <w:ind w:firstLine="708"/>
        <w:jc w:val="both"/>
        <w:rPr>
          <w:b/>
        </w:rPr>
      </w:pPr>
    </w:p>
    <w:p w14:paraId="71F7B1CE" w14:textId="77777777" w:rsidR="00A16ABE" w:rsidRPr="00953F5A" w:rsidRDefault="00AA34A8" w:rsidP="00A16ABE">
      <w:pPr>
        <w:jc w:val="both"/>
        <w:rPr>
          <w:b/>
          <w:i/>
        </w:rPr>
      </w:pPr>
      <w:r w:rsidRPr="00953F5A">
        <w:rPr>
          <w:b/>
          <w:i/>
        </w:rPr>
        <w:t>Подготовка на изпитните материали</w:t>
      </w:r>
    </w:p>
    <w:p w14:paraId="6629E807" w14:textId="37F7E69E" w:rsidR="00AA34A8" w:rsidRPr="004D6D35" w:rsidRDefault="00AA34A8" w:rsidP="00E2720E">
      <w:pPr>
        <w:pStyle w:val="ListParagraph"/>
        <w:numPr>
          <w:ilvl w:val="0"/>
          <w:numId w:val="3"/>
        </w:numPr>
        <w:jc w:val="both"/>
        <w:rPr>
          <w:b/>
          <w:i/>
        </w:rPr>
      </w:pPr>
      <w:r w:rsidRPr="004D6D35">
        <w:t xml:space="preserve">Подготовката на изпитните материали се осъществява в съответствие с чл. 58 от Наредба № 11 от </w:t>
      </w:r>
      <w:r w:rsidR="000C7A89" w:rsidRPr="004D6D35">
        <w:t>0</w:t>
      </w:r>
      <w:r w:rsidRPr="004D6D35">
        <w:t xml:space="preserve">1.09.2016 г. за оценяването на резултатите от обучението на учениците. </w:t>
      </w:r>
    </w:p>
    <w:p w14:paraId="70B745FB" w14:textId="4DB99DD1" w:rsidR="00AA34A8" w:rsidRPr="004D6D35" w:rsidRDefault="00AA34A8" w:rsidP="00E2720E">
      <w:pPr>
        <w:pStyle w:val="ListParagraph"/>
        <w:numPr>
          <w:ilvl w:val="0"/>
          <w:numId w:val="3"/>
        </w:numPr>
        <w:tabs>
          <w:tab w:val="left" w:pos="540"/>
          <w:tab w:val="left" w:pos="720"/>
        </w:tabs>
        <w:jc w:val="both"/>
      </w:pPr>
      <w:r w:rsidRPr="004D6D35">
        <w:t>Окончателните варианти на изпитните материали и конкретните правила за оценяването им се утвърждават от определен</w:t>
      </w:r>
      <w:r w:rsidR="00A95553" w:rsidRPr="004D6D35">
        <w:t>и</w:t>
      </w:r>
      <w:r w:rsidRPr="004D6D35">
        <w:t xml:space="preserve"> със заповед на министъра на образованието и науката длъжностн</w:t>
      </w:r>
      <w:r w:rsidR="00A95553" w:rsidRPr="004D6D35">
        <w:t>и</w:t>
      </w:r>
      <w:r w:rsidRPr="004D6D35">
        <w:t xml:space="preserve"> лиц</w:t>
      </w:r>
      <w:r w:rsidR="00A95553" w:rsidRPr="004D6D35">
        <w:t>а</w:t>
      </w:r>
      <w:r w:rsidRPr="004D6D35">
        <w:t xml:space="preserve"> – специалист</w:t>
      </w:r>
      <w:r w:rsidR="00A95553" w:rsidRPr="004D6D35">
        <w:t>и</w:t>
      </w:r>
      <w:r w:rsidRPr="004D6D35">
        <w:t xml:space="preserve"> по съответни</w:t>
      </w:r>
      <w:r w:rsidR="00A95553" w:rsidRPr="004D6D35">
        <w:t>те</w:t>
      </w:r>
      <w:r w:rsidRPr="004D6D35">
        <w:t xml:space="preserve"> учебн</w:t>
      </w:r>
      <w:r w:rsidR="00A95553" w:rsidRPr="004D6D35">
        <w:t>и</w:t>
      </w:r>
      <w:r w:rsidRPr="004D6D35">
        <w:t xml:space="preserve"> предмет</w:t>
      </w:r>
      <w:r w:rsidR="00A95553" w:rsidRPr="004D6D35">
        <w:t>и</w:t>
      </w:r>
      <w:r w:rsidRPr="004D6D35">
        <w:t>.</w:t>
      </w:r>
    </w:p>
    <w:p w14:paraId="48921C66" w14:textId="0E4A4AAA" w:rsidR="00ED29A5" w:rsidRPr="00A91293" w:rsidRDefault="00AA34A8" w:rsidP="00A91293">
      <w:pPr>
        <w:pStyle w:val="ListParagraph"/>
        <w:numPr>
          <w:ilvl w:val="0"/>
          <w:numId w:val="3"/>
        </w:numPr>
        <w:jc w:val="both"/>
      </w:pPr>
      <w:r w:rsidRPr="004D6D35">
        <w:t xml:space="preserve">За всеки </w:t>
      </w:r>
      <w:r w:rsidR="00A95553" w:rsidRPr="004D6D35">
        <w:t>от изпитите</w:t>
      </w:r>
      <w:r w:rsidRPr="004D6D35">
        <w:t xml:space="preserve"> се разработва еднакъв изпитен комплект за всички варианти на изпитни материали.</w:t>
      </w:r>
    </w:p>
    <w:p w14:paraId="48A89D74" w14:textId="77777777" w:rsidR="00AA34A8" w:rsidRPr="004D6D35" w:rsidRDefault="00AA34A8" w:rsidP="00AA34A8">
      <w:pPr>
        <w:jc w:val="both"/>
      </w:pPr>
    </w:p>
    <w:p w14:paraId="07AD4343" w14:textId="0BAA7F95" w:rsidR="00AA34A8" w:rsidRPr="004D6D35" w:rsidRDefault="00AA34A8" w:rsidP="00A16ABE">
      <w:pPr>
        <w:jc w:val="both"/>
        <w:rPr>
          <w:b/>
          <w:i/>
        </w:rPr>
      </w:pPr>
      <w:r w:rsidRPr="004D6D35">
        <w:rPr>
          <w:b/>
          <w:i/>
        </w:rPr>
        <w:t>Размножаване и пакетиране на изпитните комплекти</w:t>
      </w:r>
      <w:r w:rsidR="00D43039" w:rsidRPr="004D6D35">
        <w:rPr>
          <w:b/>
          <w:i/>
        </w:rPr>
        <w:t xml:space="preserve"> </w:t>
      </w:r>
    </w:p>
    <w:p w14:paraId="22C5A27F" w14:textId="1A6DE0E4" w:rsidR="002555BC" w:rsidRPr="004D6D35" w:rsidRDefault="002555BC" w:rsidP="002555BC">
      <w:pPr>
        <w:pStyle w:val="ListParagraph"/>
        <w:numPr>
          <w:ilvl w:val="0"/>
          <w:numId w:val="3"/>
        </w:numPr>
        <w:tabs>
          <w:tab w:val="left" w:pos="720"/>
          <w:tab w:val="num" w:pos="1530"/>
        </w:tabs>
        <w:jc w:val="both"/>
      </w:pPr>
      <w:r w:rsidRPr="004D6D35">
        <w:t>Изпитният комплект съдържа баркод на всяка страница, който е уникален, чрез което се гарантира еднозначното свързване на страниците и частите на всяка изпитна работа.</w:t>
      </w:r>
    </w:p>
    <w:p w14:paraId="3EBE8177" w14:textId="750144F9" w:rsidR="00AA34A8" w:rsidRPr="004D6D35" w:rsidRDefault="00AA34A8" w:rsidP="00E2720E">
      <w:pPr>
        <w:pStyle w:val="ListParagraph"/>
        <w:numPr>
          <w:ilvl w:val="0"/>
          <w:numId w:val="3"/>
        </w:numPr>
        <w:tabs>
          <w:tab w:val="left" w:pos="720"/>
          <w:tab w:val="num" w:pos="1530"/>
          <w:tab w:val="num" w:pos="1620"/>
        </w:tabs>
        <w:jc w:val="both"/>
      </w:pPr>
      <w:r w:rsidRPr="004D6D35">
        <w:t>Изпитните комплекти се отпечатват в брой, отговарящ на броя на учениците</w:t>
      </w:r>
      <w:r w:rsidR="00D06EDA" w:rsidRPr="004D6D35">
        <w:t xml:space="preserve">, </w:t>
      </w:r>
      <w:r w:rsidRPr="004D6D35">
        <w:t xml:space="preserve">плюс 5 (пет) процента резерв </w:t>
      </w:r>
      <w:r w:rsidR="005E0E09" w:rsidRPr="004D6D35">
        <w:t xml:space="preserve">за всяко училище </w:t>
      </w:r>
      <w:r w:rsidRPr="004D6D35">
        <w:t xml:space="preserve">и се пакетират </w:t>
      </w:r>
      <w:r w:rsidR="00D06EDA" w:rsidRPr="004D6D35">
        <w:t>по зали</w:t>
      </w:r>
      <w:r w:rsidRPr="004D6D35">
        <w:t xml:space="preserve">. Пакетите за едно училище се поставят в голям прозрачен секретен плик/пликове с обозначение на областта, населеното място, училището, </w:t>
      </w:r>
      <w:r w:rsidR="00A95553" w:rsidRPr="004D6D35">
        <w:t>наименование на изпита от НВО</w:t>
      </w:r>
      <w:r w:rsidR="00E505F4" w:rsidRPr="004D6D35">
        <w:t>, броя на изпитните комплекти в плика</w:t>
      </w:r>
      <w:r w:rsidRPr="004D6D35">
        <w:t xml:space="preserve"> и датата на изпита.</w:t>
      </w:r>
    </w:p>
    <w:p w14:paraId="2D7977D7" w14:textId="4DE5C37F" w:rsidR="00AA34A8" w:rsidRPr="004D6D35" w:rsidRDefault="00AA34A8" w:rsidP="00E2720E">
      <w:pPr>
        <w:pStyle w:val="ListParagraph"/>
        <w:numPr>
          <w:ilvl w:val="0"/>
          <w:numId w:val="3"/>
        </w:numPr>
        <w:tabs>
          <w:tab w:val="left" w:pos="720"/>
          <w:tab w:val="num" w:pos="1530"/>
        </w:tabs>
        <w:jc w:val="both"/>
      </w:pPr>
      <w:r w:rsidRPr="004D6D35">
        <w:t xml:space="preserve">За учениците, които работят на </w:t>
      </w:r>
      <w:proofErr w:type="spellStart"/>
      <w:r w:rsidRPr="004D6D35">
        <w:t>брайл</w:t>
      </w:r>
      <w:proofErr w:type="spellEnd"/>
      <w:r w:rsidRPr="004D6D35">
        <w:t xml:space="preserve">, </w:t>
      </w:r>
      <w:proofErr w:type="spellStart"/>
      <w:r w:rsidRPr="004D6D35">
        <w:t>брайловата</w:t>
      </w:r>
      <w:proofErr w:type="spellEnd"/>
      <w:r w:rsidRPr="004D6D35">
        <w:t xml:space="preserve"> хартия за </w:t>
      </w:r>
      <w:proofErr w:type="spellStart"/>
      <w:r w:rsidRPr="004D6D35">
        <w:t>брайловите</w:t>
      </w:r>
      <w:proofErr w:type="spellEnd"/>
      <w:r w:rsidRPr="004D6D35">
        <w:t xml:space="preserve"> машини се пакетира в секретни непрозрачни пликове в съответствие с броя на учениците по зали заедно с размножените изпитни материали за НВО</w:t>
      </w:r>
      <w:r w:rsidR="008A4EE5" w:rsidRPr="004D6D35">
        <w:t xml:space="preserve"> (ако такива се размножават предварително за съответния изпит)</w:t>
      </w:r>
      <w:r w:rsidRPr="004D6D35">
        <w:t>.</w:t>
      </w:r>
    </w:p>
    <w:p w14:paraId="27F74321" w14:textId="5D1D300B" w:rsidR="00AA34A8" w:rsidRPr="004D6D35" w:rsidRDefault="00AA34A8" w:rsidP="00E2720E">
      <w:pPr>
        <w:pStyle w:val="ListParagraph"/>
        <w:numPr>
          <w:ilvl w:val="0"/>
          <w:numId w:val="3"/>
        </w:numPr>
        <w:tabs>
          <w:tab w:val="left" w:pos="720"/>
          <w:tab w:val="num" w:pos="900"/>
          <w:tab w:val="num" w:pos="1530"/>
        </w:tabs>
        <w:jc w:val="both"/>
      </w:pPr>
      <w:r w:rsidRPr="004D6D35">
        <w:lastRenderedPageBreak/>
        <w:t>В отделен голям прозрачен секретен плик за всяко РУО се пакетират и резервни изпитни комплекти</w:t>
      </w:r>
      <w:r w:rsidR="00D62F3F" w:rsidRPr="004D6D35">
        <w:t xml:space="preserve">. </w:t>
      </w:r>
      <w:r w:rsidRPr="004D6D35">
        <w:t xml:space="preserve">Върху секретния плик се отбелязват областта, </w:t>
      </w:r>
      <w:r w:rsidR="00A95553" w:rsidRPr="004D6D35">
        <w:t>наименование на изпита от НВО</w:t>
      </w:r>
      <w:r w:rsidR="00E505F4" w:rsidRPr="004D6D35">
        <w:t>, броят на резервните комплекти в плика</w:t>
      </w:r>
      <w:r w:rsidRPr="004D6D35">
        <w:t xml:space="preserve"> и датата на изпита.</w:t>
      </w:r>
    </w:p>
    <w:p w14:paraId="53D72287" w14:textId="2826CBF2" w:rsidR="00AA34A8" w:rsidRPr="004D6D35" w:rsidRDefault="00AA34A8" w:rsidP="00E2720E">
      <w:pPr>
        <w:pStyle w:val="ListParagraph"/>
        <w:numPr>
          <w:ilvl w:val="0"/>
          <w:numId w:val="3"/>
        </w:numPr>
        <w:tabs>
          <w:tab w:val="left" w:pos="720"/>
          <w:tab w:val="num" w:pos="900"/>
          <w:tab w:val="num" w:pos="1530"/>
        </w:tabs>
        <w:jc w:val="both"/>
      </w:pPr>
      <w:r w:rsidRPr="004D6D35">
        <w:t xml:space="preserve">Размножените и пакетирани в </w:t>
      </w:r>
      <w:r w:rsidR="1367A8C0" w:rsidRPr="004D6D35">
        <w:t xml:space="preserve">прозрачни </w:t>
      </w:r>
      <w:r w:rsidRPr="004D6D35">
        <w:t>секр</w:t>
      </w:r>
      <w:r w:rsidR="00D62F3F" w:rsidRPr="004D6D35">
        <w:t xml:space="preserve">етни пликове изпитни комплекти </w:t>
      </w:r>
      <w:r w:rsidRPr="004D6D35">
        <w:t xml:space="preserve">(а за учениците, които работят на </w:t>
      </w:r>
      <w:proofErr w:type="spellStart"/>
      <w:r w:rsidRPr="004D6D35">
        <w:t>брайл</w:t>
      </w:r>
      <w:proofErr w:type="spellEnd"/>
      <w:r w:rsidR="00215F19" w:rsidRPr="004D6D35">
        <w:t xml:space="preserve"> – и изпитни материали за НВО) </w:t>
      </w:r>
      <w:r w:rsidRPr="004D6D35">
        <w:t>се предават с приемно-предавателен протокол на регионалната комисия за организиране и провеждане на НВО (</w:t>
      </w:r>
      <w:r w:rsidR="00A16ABE" w:rsidRPr="004D6D35">
        <w:t>РКОПНВО</w:t>
      </w:r>
      <w:r w:rsidRPr="004D6D35">
        <w:t>), а за българските държавни училища в чужбина – на съответното отговорно лице.</w:t>
      </w:r>
    </w:p>
    <w:p w14:paraId="4FA11942" w14:textId="60043381" w:rsidR="00D43039" w:rsidRPr="004D6D35" w:rsidRDefault="00D43039" w:rsidP="00D43039">
      <w:pPr>
        <w:tabs>
          <w:tab w:val="num" w:pos="360"/>
          <w:tab w:val="left" w:pos="720"/>
          <w:tab w:val="left" w:pos="900"/>
          <w:tab w:val="num" w:pos="1530"/>
        </w:tabs>
        <w:ind w:left="360"/>
        <w:jc w:val="both"/>
      </w:pPr>
    </w:p>
    <w:p w14:paraId="24214902" w14:textId="24837843" w:rsidR="00AA34A8" w:rsidRPr="004D6D35" w:rsidRDefault="00AA34A8" w:rsidP="00CE6D91">
      <w:pPr>
        <w:tabs>
          <w:tab w:val="left" w:pos="720"/>
        </w:tabs>
        <w:jc w:val="both"/>
        <w:rPr>
          <w:b/>
          <w:i/>
        </w:rPr>
      </w:pPr>
      <w:r w:rsidRPr="004D6D35">
        <w:rPr>
          <w:b/>
          <w:i/>
        </w:rPr>
        <w:t xml:space="preserve">Транспортиране и съхранение на изпитните комплекти </w:t>
      </w:r>
      <w:r w:rsidR="00CE6D91" w:rsidRPr="004D6D35">
        <w:rPr>
          <w:b/>
          <w:i/>
        </w:rPr>
        <w:t xml:space="preserve">за НВО </w:t>
      </w:r>
      <w:r w:rsidRPr="004D6D35">
        <w:rPr>
          <w:b/>
          <w:i/>
        </w:rPr>
        <w:t>(и на изпитните</w:t>
      </w:r>
      <w:r w:rsidR="00CE6D91" w:rsidRPr="004D6D35">
        <w:rPr>
          <w:b/>
          <w:i/>
        </w:rPr>
        <w:t xml:space="preserve"> </w:t>
      </w:r>
      <w:r w:rsidRPr="004D6D35">
        <w:rPr>
          <w:b/>
          <w:i/>
        </w:rPr>
        <w:t xml:space="preserve">материали </w:t>
      </w:r>
      <w:r w:rsidR="00A95553" w:rsidRPr="004D6D35">
        <w:rPr>
          <w:b/>
          <w:i/>
        </w:rPr>
        <w:t>за учениците</w:t>
      </w:r>
      <w:r w:rsidRPr="004D6D35">
        <w:rPr>
          <w:b/>
          <w:i/>
        </w:rPr>
        <w:t xml:space="preserve">, които работят на </w:t>
      </w:r>
      <w:proofErr w:type="spellStart"/>
      <w:r w:rsidRPr="004D6D35">
        <w:rPr>
          <w:b/>
          <w:i/>
        </w:rPr>
        <w:t>брайл</w:t>
      </w:r>
      <w:proofErr w:type="spellEnd"/>
      <w:r w:rsidRPr="004D6D35">
        <w:rPr>
          <w:b/>
          <w:i/>
        </w:rPr>
        <w:t>)</w:t>
      </w:r>
    </w:p>
    <w:p w14:paraId="2BFA8C2C" w14:textId="71722286" w:rsidR="00AA34A8" w:rsidRPr="00A91293" w:rsidRDefault="3CFD2DE0" w:rsidP="4155C622">
      <w:pPr>
        <w:pStyle w:val="ListParagraph"/>
        <w:numPr>
          <w:ilvl w:val="0"/>
          <w:numId w:val="3"/>
        </w:numPr>
        <w:jc w:val="both"/>
      </w:pPr>
      <w:r w:rsidRPr="00A91293">
        <w:t>Прозрачните с</w:t>
      </w:r>
      <w:r w:rsidR="00AA34A8" w:rsidRPr="00A91293">
        <w:t xml:space="preserve">екретни пликове с изпитните комплекти </w:t>
      </w:r>
      <w:r w:rsidR="00CE6D91" w:rsidRPr="00A91293">
        <w:t xml:space="preserve">за НВО </w:t>
      </w:r>
      <w:r w:rsidR="00AA34A8" w:rsidRPr="00A91293">
        <w:t xml:space="preserve">се транспортират до РУО в присъствието на председателя и/или на упълномощен от него член на </w:t>
      </w:r>
      <w:r w:rsidR="00AF0515" w:rsidRPr="00A91293">
        <w:t>РКОПНВО, който/които носи/носят отговорност за съхранението им до предаването им на директорите на училища, в които се провеждат НВО.</w:t>
      </w:r>
    </w:p>
    <w:p w14:paraId="45E04189" w14:textId="1FE0C0E7" w:rsidR="00AA34A8" w:rsidRPr="004D6D35" w:rsidRDefault="00AA34A8" w:rsidP="00E2720E">
      <w:pPr>
        <w:pStyle w:val="ListParagraph"/>
        <w:numPr>
          <w:ilvl w:val="0"/>
          <w:numId w:val="3"/>
        </w:numPr>
        <w:jc w:val="both"/>
      </w:pPr>
      <w:r w:rsidRPr="004D6D35">
        <w:t>В деня на получаването на изпитните комплекти за българските държавни училища в чужбина</w:t>
      </w:r>
      <w:r w:rsidR="00B41029" w:rsidRPr="004D6D35">
        <w:t xml:space="preserve"> отговорното лице има ангажимент да изпрати</w:t>
      </w:r>
      <w:r w:rsidR="007B4188" w:rsidRPr="004D6D35">
        <w:t xml:space="preserve"> навреме</w:t>
      </w:r>
      <w:r w:rsidR="00B41029" w:rsidRPr="004D6D35">
        <w:t xml:space="preserve"> изпитните комплекти </w:t>
      </w:r>
      <w:r w:rsidR="00FE5CD7" w:rsidRPr="004D6D35">
        <w:t xml:space="preserve">до </w:t>
      </w:r>
      <w:r w:rsidR="007B4188" w:rsidRPr="004D6D35">
        <w:t>училището в съответната държава</w:t>
      </w:r>
      <w:r w:rsidR="00FE5CD7" w:rsidRPr="004D6D35">
        <w:t>.</w:t>
      </w:r>
      <w:r w:rsidR="00B41029" w:rsidRPr="004D6D35">
        <w:t xml:space="preserve"> </w:t>
      </w:r>
    </w:p>
    <w:p w14:paraId="473EFE89" w14:textId="64CF679A" w:rsidR="00AA34A8" w:rsidRDefault="00AA34A8" w:rsidP="00E2720E">
      <w:pPr>
        <w:pStyle w:val="ListParagraph"/>
        <w:numPr>
          <w:ilvl w:val="0"/>
          <w:numId w:val="3"/>
        </w:numPr>
        <w:jc w:val="both"/>
      </w:pPr>
      <w:r w:rsidRPr="004D6D35">
        <w:t>Директорът на всяко училище и</w:t>
      </w:r>
      <w:r w:rsidR="00CD0A6B" w:rsidRPr="004D6D35">
        <w:t>ли</w:t>
      </w:r>
      <w:r w:rsidRPr="004D6D35">
        <w:t xml:space="preserve"> председателят на </w:t>
      </w:r>
      <w:r w:rsidR="00E568F9" w:rsidRPr="004D6D35">
        <w:t>училищната комисия за организиране и провеждане на НВО (</w:t>
      </w:r>
      <w:r w:rsidR="00A16ABE" w:rsidRPr="004D6D35">
        <w:t>УКОПНВО</w:t>
      </w:r>
      <w:r w:rsidR="00E568F9" w:rsidRPr="004D6D35">
        <w:t>)</w:t>
      </w:r>
      <w:r w:rsidRPr="004D6D35">
        <w:t xml:space="preserve"> приема от </w:t>
      </w:r>
      <w:r w:rsidR="00A16ABE" w:rsidRPr="004D6D35">
        <w:t>РКОПНВО</w:t>
      </w:r>
      <w:r w:rsidRPr="004D6D35">
        <w:t xml:space="preserve"> с приемно-предавателен протокол съответните изпитни комплекти, изпитните материали за учениците със специални образователни потребности и ги транспортира</w:t>
      </w:r>
      <w:r w:rsidR="00CD0A6B" w:rsidRPr="004D6D35">
        <w:t xml:space="preserve"> и съхранява в училището</w:t>
      </w:r>
      <w:r w:rsidRPr="004D6D35">
        <w:t xml:space="preserve"> до момента на разпределянето по залите.</w:t>
      </w:r>
    </w:p>
    <w:p w14:paraId="6D9BEDEB" w14:textId="77777777" w:rsidR="00A91293" w:rsidRPr="004D6D35" w:rsidRDefault="00A91293" w:rsidP="00A91293">
      <w:pPr>
        <w:pStyle w:val="ListParagraph"/>
        <w:ind w:left="360" w:firstLine="491"/>
        <w:jc w:val="both"/>
      </w:pPr>
      <w:r w:rsidRPr="004D6D35">
        <w:t>При необходимост от определяне на допълнителни зали изпитните комплекти се преразпределят от РУО в присъствието на директорите на училищата, като се следи за целостта на всеки комплект, който се поставя в самостоятелен хартиен плик, след което се подписва приемно-предавателен протокол. Преразпределението на изпитните комплекти се осъществява в едно помещение с видеонаблюдение, като се гарантира записващата камера да записва всички присъстващи лица.</w:t>
      </w:r>
    </w:p>
    <w:p w14:paraId="56B79879" w14:textId="598DB62F" w:rsidR="00AA34A8" w:rsidRPr="004D6D35" w:rsidRDefault="00AA34A8" w:rsidP="00E2720E">
      <w:pPr>
        <w:pStyle w:val="ListParagraph"/>
        <w:numPr>
          <w:ilvl w:val="0"/>
          <w:numId w:val="3"/>
        </w:numPr>
        <w:jc w:val="both"/>
      </w:pPr>
      <w:r w:rsidRPr="004D6D35">
        <w:t>За българските държавни училища в чужбина изпитните комплекти се получават от директора на училището, който носи отговорност за съхранението им до момента на разпределянето по залите.</w:t>
      </w:r>
    </w:p>
    <w:p w14:paraId="74604505" w14:textId="77777777" w:rsidR="00C8277B" w:rsidRPr="004D6D35" w:rsidRDefault="00C8277B" w:rsidP="00C8277B">
      <w:pPr>
        <w:jc w:val="both"/>
      </w:pPr>
    </w:p>
    <w:p w14:paraId="1899C472" w14:textId="50DCE2C9" w:rsidR="00AA34A8" w:rsidRPr="004D6D35" w:rsidRDefault="00AA34A8" w:rsidP="00C8277B">
      <w:pPr>
        <w:jc w:val="both"/>
      </w:pPr>
      <w:r w:rsidRPr="004D6D35">
        <w:rPr>
          <w:b/>
          <w:i/>
        </w:rPr>
        <w:t xml:space="preserve">Генериране, оповестяване, </w:t>
      </w:r>
      <w:proofErr w:type="spellStart"/>
      <w:r w:rsidRPr="004D6D35">
        <w:rPr>
          <w:b/>
          <w:i/>
        </w:rPr>
        <w:t>брайлиране</w:t>
      </w:r>
      <w:proofErr w:type="spellEnd"/>
      <w:r w:rsidRPr="004D6D35">
        <w:rPr>
          <w:b/>
          <w:i/>
        </w:rPr>
        <w:t xml:space="preserve"> и движение на изпитните </w:t>
      </w:r>
      <w:r w:rsidR="00301652" w:rsidRPr="004D6D35">
        <w:rPr>
          <w:b/>
          <w:i/>
        </w:rPr>
        <w:t>тестове</w:t>
      </w:r>
    </w:p>
    <w:p w14:paraId="5E1218B0" w14:textId="4FC3D951" w:rsidR="00AA34A8" w:rsidRPr="004D6D35" w:rsidRDefault="00AA34A8" w:rsidP="4155C622">
      <w:pPr>
        <w:pStyle w:val="ListParagraph"/>
        <w:numPr>
          <w:ilvl w:val="0"/>
          <w:numId w:val="3"/>
        </w:numPr>
        <w:tabs>
          <w:tab w:val="left" w:pos="630"/>
          <w:tab w:val="left" w:pos="810"/>
        </w:tabs>
        <w:jc w:val="both"/>
      </w:pPr>
      <w:r w:rsidRPr="004D6D35">
        <w:t>Изпитни</w:t>
      </w:r>
      <w:r w:rsidR="00FF2079" w:rsidRPr="004D6D35">
        <w:t>ят</w:t>
      </w:r>
      <w:r w:rsidRPr="004D6D35">
        <w:t xml:space="preserve"> </w:t>
      </w:r>
      <w:r w:rsidR="00301652" w:rsidRPr="004D6D35">
        <w:t>в</w:t>
      </w:r>
      <w:r w:rsidR="00FF2079" w:rsidRPr="004D6D35">
        <w:t>ариант</w:t>
      </w:r>
      <w:r w:rsidR="00F96F9B" w:rsidRPr="004D6D35">
        <w:t xml:space="preserve"> </w:t>
      </w:r>
      <w:r w:rsidRPr="004D6D35">
        <w:t>се определя</w:t>
      </w:r>
      <w:r w:rsidR="00F96F9B" w:rsidRPr="004D6D35">
        <w:t xml:space="preserve"> </w:t>
      </w:r>
      <w:r w:rsidRPr="004D6D35">
        <w:t>в деня на изпита</w:t>
      </w:r>
      <w:r w:rsidR="00FF2079" w:rsidRPr="004D6D35">
        <w:t xml:space="preserve">. </w:t>
      </w:r>
      <w:r w:rsidRPr="004D6D35">
        <w:t xml:space="preserve">Частите на съответните изпитни </w:t>
      </w:r>
      <w:r w:rsidR="00301652" w:rsidRPr="004D6D35">
        <w:t>тестове</w:t>
      </w:r>
      <w:r w:rsidRPr="004D6D35">
        <w:t xml:space="preserve">, засекретени с отделни пароли, се публикуват </w:t>
      </w:r>
      <w:r w:rsidR="00CE0BC3" w:rsidRPr="004D6D35">
        <w:t>в</w:t>
      </w:r>
      <w:r w:rsidRPr="004D6D35">
        <w:t xml:space="preserve"> </w:t>
      </w:r>
      <w:r w:rsidR="00CE0BC3" w:rsidRPr="004D6D35">
        <w:t>Единната информационна система за изпити и прием (</w:t>
      </w:r>
      <w:bookmarkStart w:id="0" w:name="_Hlk152835582"/>
      <w:r w:rsidR="00CE0BC3" w:rsidRPr="004D6D35">
        <w:t>ЕИСИП</w:t>
      </w:r>
      <w:bookmarkEnd w:id="0"/>
      <w:r w:rsidR="00CE0BC3" w:rsidRPr="004D6D35">
        <w:t>)</w:t>
      </w:r>
      <w:r w:rsidR="00005693" w:rsidRPr="004D6D35">
        <w:t>.</w:t>
      </w:r>
    </w:p>
    <w:p w14:paraId="53A105F7" w14:textId="284889B3" w:rsidR="00F01437" w:rsidRPr="004D6D35" w:rsidRDefault="00AA34A8" w:rsidP="00E2720E">
      <w:pPr>
        <w:pStyle w:val="ListParagraph"/>
        <w:numPr>
          <w:ilvl w:val="0"/>
          <w:numId w:val="3"/>
        </w:numPr>
        <w:tabs>
          <w:tab w:val="left" w:pos="630"/>
          <w:tab w:val="left" w:pos="810"/>
        </w:tabs>
        <w:jc w:val="both"/>
      </w:pPr>
      <w:r w:rsidRPr="004D6D35">
        <w:t>За уч</w:t>
      </w:r>
      <w:r w:rsidR="005E4D64" w:rsidRPr="004D6D35">
        <w:t xml:space="preserve">ениците, които работят на </w:t>
      </w:r>
      <w:proofErr w:type="spellStart"/>
      <w:r w:rsidR="005E4D64" w:rsidRPr="004D6D35">
        <w:t>брайл</w:t>
      </w:r>
      <w:proofErr w:type="spellEnd"/>
      <w:r w:rsidR="00D00A25" w:rsidRPr="004D6D35">
        <w:t>,</w:t>
      </w:r>
      <w:r w:rsidR="005E4D64" w:rsidRPr="004D6D35">
        <w:t xml:space="preserve"> изпитните </w:t>
      </w:r>
      <w:r w:rsidR="00301652" w:rsidRPr="004D6D35">
        <w:t xml:space="preserve">тестове </w:t>
      </w:r>
      <w:r w:rsidR="00127160" w:rsidRPr="004D6D35">
        <w:t xml:space="preserve">се </w:t>
      </w:r>
      <w:r w:rsidR="005E4D64" w:rsidRPr="004D6D35">
        <w:t>подготвят от определени със заповед на министъра на образованието и науката лица, по ред и при условия, определени в заповедта.</w:t>
      </w:r>
    </w:p>
    <w:p w14:paraId="4EDCA26A" w14:textId="35263D64" w:rsidR="00A41B13" w:rsidRPr="004D6D35" w:rsidRDefault="00A41B13" w:rsidP="00A41B13">
      <w:pPr>
        <w:pStyle w:val="ListParagraph"/>
        <w:numPr>
          <w:ilvl w:val="0"/>
          <w:numId w:val="3"/>
        </w:numPr>
        <w:tabs>
          <w:tab w:val="left" w:pos="630"/>
          <w:tab w:val="left" w:pos="810"/>
        </w:tabs>
        <w:jc w:val="both"/>
      </w:pPr>
      <w:r w:rsidRPr="004D6D35">
        <w:t xml:space="preserve">За учениците, които работят на уголемен шрифт или на компютър със синтетична </w:t>
      </w:r>
      <w:proofErr w:type="spellStart"/>
      <w:r w:rsidRPr="004D6D35">
        <w:t>синтезаторна</w:t>
      </w:r>
      <w:proofErr w:type="spellEnd"/>
      <w:r w:rsidRPr="004D6D35">
        <w:t xml:space="preserve"> реч, изпитните </w:t>
      </w:r>
      <w:r w:rsidR="00301652" w:rsidRPr="004D6D35">
        <w:t>варианти</w:t>
      </w:r>
      <w:r w:rsidRPr="004D6D35">
        <w:t xml:space="preserve"> се подготвят до 24 часа преди провеждане на </w:t>
      </w:r>
      <w:r w:rsidR="00301652" w:rsidRPr="004D6D35">
        <w:t xml:space="preserve">изпита </w:t>
      </w:r>
      <w:r w:rsidRPr="004D6D35">
        <w:t>при засилени мерки за опазване конфиденциалността</w:t>
      </w:r>
      <w:r w:rsidR="00301652" w:rsidRPr="004D6D35">
        <w:t xml:space="preserve"> им</w:t>
      </w:r>
      <w:r w:rsidRPr="004D6D35">
        <w:t xml:space="preserve">. Изпитните </w:t>
      </w:r>
      <w:r w:rsidR="00301652" w:rsidRPr="004D6D35">
        <w:t>варианти</w:t>
      </w:r>
      <w:r w:rsidRPr="004D6D35">
        <w:t xml:space="preserve"> се подготвят на шрифт </w:t>
      </w:r>
      <w:proofErr w:type="spellStart"/>
      <w:r w:rsidRPr="004D6D35">
        <w:t>Arial</w:t>
      </w:r>
      <w:proofErr w:type="spellEnd"/>
      <w:r w:rsidRPr="004D6D35">
        <w:t xml:space="preserve">, </w:t>
      </w:r>
      <w:proofErr w:type="spellStart"/>
      <w:r w:rsidRPr="004D6D35">
        <w:t>bold</w:t>
      </w:r>
      <w:proofErr w:type="spellEnd"/>
      <w:r w:rsidRPr="004D6D35">
        <w:t xml:space="preserve">, 22 </w:t>
      </w:r>
      <w:proofErr w:type="spellStart"/>
      <w:r w:rsidRPr="004D6D35">
        <w:t>pt</w:t>
      </w:r>
      <w:proofErr w:type="spellEnd"/>
      <w:r w:rsidRPr="004D6D35">
        <w:t xml:space="preserve"> (за ученици с нарушено зрение), на шрифт </w:t>
      </w:r>
      <w:proofErr w:type="spellStart"/>
      <w:r w:rsidRPr="004D6D35">
        <w:t>Arial</w:t>
      </w:r>
      <w:proofErr w:type="spellEnd"/>
      <w:r w:rsidRPr="004D6D35">
        <w:t xml:space="preserve">, </w:t>
      </w:r>
      <w:proofErr w:type="spellStart"/>
      <w:r w:rsidRPr="004D6D35">
        <w:t>bold</w:t>
      </w:r>
      <w:proofErr w:type="spellEnd"/>
      <w:r w:rsidRPr="004D6D35">
        <w:t xml:space="preserve">, 16 </w:t>
      </w:r>
      <w:proofErr w:type="spellStart"/>
      <w:r w:rsidRPr="004D6D35">
        <w:t>pt</w:t>
      </w:r>
      <w:proofErr w:type="spellEnd"/>
      <w:r w:rsidRPr="004D6D35">
        <w:t xml:space="preserve"> (за ученици с обучителни трудности при </w:t>
      </w:r>
      <w:proofErr w:type="spellStart"/>
      <w:r w:rsidRPr="004D6D35">
        <w:t>дислексия</w:t>
      </w:r>
      <w:proofErr w:type="spellEnd"/>
      <w:r w:rsidRPr="004D6D35">
        <w:t xml:space="preserve"> и </w:t>
      </w:r>
      <w:proofErr w:type="spellStart"/>
      <w:r w:rsidRPr="004D6D35">
        <w:t>дискалкулия</w:t>
      </w:r>
      <w:proofErr w:type="spellEnd"/>
      <w:r w:rsidRPr="004D6D35">
        <w:t xml:space="preserve">) и в деня на изпита </w:t>
      </w:r>
      <w:r w:rsidR="004B3D6A" w:rsidRPr="004D6D35">
        <w:t xml:space="preserve">определеният изпитен вариант </w:t>
      </w:r>
      <w:r w:rsidRPr="004D6D35">
        <w:t xml:space="preserve">се публикува в ЕИСИП по части, засекретени с отделни пароли. За ученици, които ще работят на компютър със синтетична </w:t>
      </w:r>
      <w:proofErr w:type="spellStart"/>
      <w:r w:rsidRPr="004D6D35">
        <w:t>синтезаторна</w:t>
      </w:r>
      <w:proofErr w:type="spellEnd"/>
      <w:r w:rsidRPr="004D6D35">
        <w:t xml:space="preserve"> реч, изпитни</w:t>
      </w:r>
      <w:r w:rsidR="004B3D6A" w:rsidRPr="004D6D35">
        <w:t xml:space="preserve">те варианти </w:t>
      </w:r>
      <w:r w:rsidRPr="004D6D35">
        <w:t xml:space="preserve">се подготвят в Word и </w:t>
      </w:r>
      <w:r w:rsidR="004B3D6A" w:rsidRPr="004D6D35">
        <w:t xml:space="preserve">в деня на изпита определеният изпитен вариант </w:t>
      </w:r>
      <w:r w:rsidRPr="004D6D35">
        <w:t>се изпраща по електронен път по части, засекретени с отделни пароли, на съответните училища</w:t>
      </w:r>
      <w:r w:rsidR="003B7791" w:rsidRPr="004D6D35">
        <w:t>.</w:t>
      </w:r>
    </w:p>
    <w:p w14:paraId="58DADDB4" w14:textId="6891DB51" w:rsidR="00AA34A8" w:rsidRPr="004D6D35" w:rsidRDefault="00AA34A8" w:rsidP="00E2720E">
      <w:pPr>
        <w:pStyle w:val="ListParagraph"/>
        <w:numPr>
          <w:ilvl w:val="0"/>
          <w:numId w:val="3"/>
        </w:numPr>
        <w:tabs>
          <w:tab w:val="left" w:pos="630"/>
          <w:tab w:val="left" w:pos="810"/>
        </w:tabs>
        <w:jc w:val="both"/>
      </w:pPr>
      <w:r w:rsidRPr="004D6D35">
        <w:lastRenderedPageBreak/>
        <w:t>За НВО</w:t>
      </w:r>
      <w:r w:rsidR="0075730E" w:rsidRPr="004D6D35">
        <w:t xml:space="preserve"> по български език и литература</w:t>
      </w:r>
      <w:r w:rsidR="001E6222" w:rsidRPr="004D6D35">
        <w:t>/по чужд език</w:t>
      </w:r>
      <w:r w:rsidRPr="004D6D35">
        <w:t xml:space="preserve"> в деня на изпита аудиофайл</w:t>
      </w:r>
      <w:r w:rsidR="0075730E" w:rsidRPr="004D6D35">
        <w:t>ът</w:t>
      </w:r>
      <w:r w:rsidRPr="004D6D35">
        <w:t xml:space="preserve"> с</w:t>
      </w:r>
      <w:r w:rsidR="00F47642" w:rsidRPr="004D6D35">
        <w:t xml:space="preserve"> текста за</w:t>
      </w:r>
      <w:r w:rsidR="0075730E" w:rsidRPr="004D6D35">
        <w:t xml:space="preserve"> преразказ</w:t>
      </w:r>
      <w:r w:rsidR="00943468" w:rsidRPr="004D6D35">
        <w:t>/компонента „Слушане с разбиране“</w:t>
      </w:r>
      <w:r w:rsidR="0075730E" w:rsidRPr="004D6D35">
        <w:t xml:space="preserve"> и съответни</w:t>
      </w:r>
      <w:r w:rsidR="00943468" w:rsidRPr="004D6D35">
        <w:t>те</w:t>
      </w:r>
      <w:r w:rsidR="0075730E" w:rsidRPr="004D6D35">
        <w:t xml:space="preserve"> текстови файл</w:t>
      </w:r>
      <w:r w:rsidR="00943468" w:rsidRPr="004D6D35">
        <w:t>ове</w:t>
      </w:r>
      <w:r w:rsidR="0075730E" w:rsidRPr="004D6D35">
        <w:t xml:space="preserve"> се публикува</w:t>
      </w:r>
      <w:r w:rsidR="00943468" w:rsidRPr="004D6D35">
        <w:t>т</w:t>
      </w:r>
      <w:r w:rsidRPr="004D6D35">
        <w:t xml:space="preserve"> </w:t>
      </w:r>
      <w:r w:rsidR="00CE0BC3" w:rsidRPr="004D6D35">
        <w:t>в</w:t>
      </w:r>
      <w:r w:rsidR="00B914E4" w:rsidRPr="004D6D35">
        <w:t xml:space="preserve"> </w:t>
      </w:r>
      <w:r w:rsidR="00CE0BC3" w:rsidRPr="004D6D35">
        <w:t>ЕИСИП</w:t>
      </w:r>
      <w:r w:rsidRPr="004D6D35">
        <w:t>.</w:t>
      </w:r>
    </w:p>
    <w:p w14:paraId="5F7832C8" w14:textId="31E6AFE1" w:rsidR="00AA34A8" w:rsidRPr="004D6D35" w:rsidRDefault="00AA34A8" w:rsidP="00E2720E">
      <w:pPr>
        <w:pStyle w:val="ListParagraph"/>
        <w:numPr>
          <w:ilvl w:val="0"/>
          <w:numId w:val="3"/>
        </w:numPr>
        <w:tabs>
          <w:tab w:val="left" w:pos="630"/>
          <w:tab w:val="left" w:pos="810"/>
        </w:tabs>
        <w:jc w:val="both"/>
      </w:pPr>
      <w:r w:rsidRPr="004D6D35">
        <w:t>Паролата за достъп до вс</w:t>
      </w:r>
      <w:r w:rsidR="00F96F9B" w:rsidRPr="004D6D35">
        <w:t>яка</w:t>
      </w:r>
      <w:r w:rsidRPr="004D6D35">
        <w:t xml:space="preserve"> от частите на съответните изпитни </w:t>
      </w:r>
      <w:r w:rsidR="00F24FA8" w:rsidRPr="004D6D35">
        <w:t>тестове</w:t>
      </w:r>
      <w:r w:rsidRPr="004D6D35">
        <w:t xml:space="preserve"> се обявява </w:t>
      </w:r>
      <w:r w:rsidR="00CE0BC3" w:rsidRPr="004D6D35">
        <w:t>в</w:t>
      </w:r>
      <w:r w:rsidRPr="004D6D35">
        <w:t xml:space="preserve"> </w:t>
      </w:r>
      <w:r w:rsidR="00CE0BC3" w:rsidRPr="004D6D35">
        <w:t>ЕИСИП</w:t>
      </w:r>
      <w:r w:rsidRPr="004D6D35">
        <w:t xml:space="preserve"> във време, достатъчно за размножаването им, но не по-късно от:</w:t>
      </w:r>
    </w:p>
    <w:p w14:paraId="0C9714A5" w14:textId="77777777" w:rsidR="00FF2079" w:rsidRPr="004D6D35" w:rsidRDefault="00FF2079" w:rsidP="00FF2079">
      <w:pPr>
        <w:pStyle w:val="ListParagraph"/>
        <w:tabs>
          <w:tab w:val="left" w:pos="630"/>
          <w:tab w:val="left" w:pos="810"/>
        </w:tabs>
        <w:ind w:left="360"/>
        <w:jc w:val="both"/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1701"/>
        <w:gridCol w:w="1701"/>
      </w:tblGrid>
      <w:tr w:rsidR="004D6D35" w:rsidRPr="004D6D35" w14:paraId="5CBC51EF" w14:textId="77777777" w:rsidTr="00F24FA8">
        <w:trPr>
          <w:trHeight w:val="284"/>
        </w:trPr>
        <w:tc>
          <w:tcPr>
            <w:tcW w:w="5811" w:type="dxa"/>
            <w:vAlign w:val="center"/>
          </w:tcPr>
          <w:p w14:paraId="21410E2E" w14:textId="3C71EAD7" w:rsidR="00AA34A8" w:rsidRPr="004D6D35" w:rsidRDefault="00F24FA8" w:rsidP="00A16ABE">
            <w:pPr>
              <w:ind w:left="175"/>
              <w:rPr>
                <w:b/>
              </w:rPr>
            </w:pPr>
            <w:r w:rsidRPr="004D6D35">
              <w:rPr>
                <w:b/>
              </w:rPr>
              <w:t>Изпити</w:t>
            </w:r>
          </w:p>
        </w:tc>
        <w:tc>
          <w:tcPr>
            <w:tcW w:w="1701" w:type="dxa"/>
          </w:tcPr>
          <w:p w14:paraId="57C9C749" w14:textId="77777777" w:rsidR="00AA34A8" w:rsidRPr="004D6D35" w:rsidRDefault="00AA34A8" w:rsidP="007E3857">
            <w:pPr>
              <w:jc w:val="center"/>
              <w:rPr>
                <w:b/>
              </w:rPr>
            </w:pPr>
            <w:r w:rsidRPr="004D6D35">
              <w:rPr>
                <w:b/>
              </w:rPr>
              <w:t>за част 1</w:t>
            </w:r>
          </w:p>
        </w:tc>
        <w:tc>
          <w:tcPr>
            <w:tcW w:w="1701" w:type="dxa"/>
          </w:tcPr>
          <w:p w14:paraId="72EF2DC8" w14:textId="77777777" w:rsidR="00AA34A8" w:rsidRPr="004D6D35" w:rsidRDefault="00AA34A8" w:rsidP="007E3857">
            <w:pPr>
              <w:jc w:val="center"/>
              <w:rPr>
                <w:b/>
              </w:rPr>
            </w:pPr>
            <w:r w:rsidRPr="004D6D35">
              <w:rPr>
                <w:b/>
              </w:rPr>
              <w:t>за част 2</w:t>
            </w:r>
          </w:p>
        </w:tc>
      </w:tr>
      <w:tr w:rsidR="004D6D35" w:rsidRPr="004D6D35" w14:paraId="6B237EC0" w14:textId="77777777" w:rsidTr="00F24FA8">
        <w:trPr>
          <w:trHeight w:val="284"/>
        </w:trPr>
        <w:tc>
          <w:tcPr>
            <w:tcW w:w="5811" w:type="dxa"/>
            <w:shd w:val="clear" w:color="auto" w:fill="auto"/>
          </w:tcPr>
          <w:p w14:paraId="3FA01677" w14:textId="77777777" w:rsidR="00AA34A8" w:rsidRPr="004D6D35" w:rsidRDefault="00AA34A8" w:rsidP="00A16ABE">
            <w:r w:rsidRPr="004D6D35">
              <w:t>БЕЛ</w:t>
            </w:r>
          </w:p>
        </w:tc>
        <w:tc>
          <w:tcPr>
            <w:tcW w:w="1701" w:type="dxa"/>
            <w:shd w:val="clear" w:color="auto" w:fill="auto"/>
          </w:tcPr>
          <w:p w14:paraId="7B8AA87F" w14:textId="7E68885B" w:rsidR="00AA34A8" w:rsidRPr="004D6D35" w:rsidRDefault="00213AD7" w:rsidP="007E3857">
            <w:pPr>
              <w:jc w:val="center"/>
            </w:pPr>
            <w:r w:rsidRPr="004D6D35">
              <w:t>09</w:t>
            </w:r>
            <w:r w:rsidR="00AA34A8" w:rsidRPr="004D6D35">
              <w:t>,00 часа</w:t>
            </w:r>
          </w:p>
        </w:tc>
        <w:tc>
          <w:tcPr>
            <w:tcW w:w="1701" w:type="dxa"/>
            <w:shd w:val="clear" w:color="auto" w:fill="auto"/>
          </w:tcPr>
          <w:p w14:paraId="116F051A" w14:textId="07FAFC95" w:rsidR="00AA34A8" w:rsidRPr="004D6D35" w:rsidRDefault="00AA34A8" w:rsidP="4155C622">
            <w:pPr>
              <w:jc w:val="center"/>
            </w:pPr>
            <w:r w:rsidRPr="004D6D35">
              <w:t>1</w:t>
            </w:r>
            <w:r w:rsidR="064A6BFE" w:rsidRPr="004D6D35">
              <w:t>0</w:t>
            </w:r>
            <w:r w:rsidRPr="004D6D35">
              <w:t>,</w:t>
            </w:r>
            <w:r w:rsidR="0F1841D2" w:rsidRPr="004D6D35">
              <w:t>15</w:t>
            </w:r>
            <w:r w:rsidRPr="004D6D35">
              <w:t xml:space="preserve"> часа</w:t>
            </w:r>
          </w:p>
        </w:tc>
      </w:tr>
      <w:tr w:rsidR="004D6D35" w:rsidRPr="004D6D35" w14:paraId="5E059D19" w14:textId="77777777" w:rsidTr="00F24FA8">
        <w:trPr>
          <w:trHeight w:val="284"/>
        </w:trPr>
        <w:tc>
          <w:tcPr>
            <w:tcW w:w="5811" w:type="dxa"/>
            <w:shd w:val="clear" w:color="auto" w:fill="auto"/>
          </w:tcPr>
          <w:p w14:paraId="4BC27074" w14:textId="12183C3C" w:rsidR="00AA34A8" w:rsidRPr="004D6D35" w:rsidRDefault="00AA34A8" w:rsidP="00A16ABE">
            <w:r w:rsidRPr="004D6D35">
              <w:t xml:space="preserve">Математика </w:t>
            </w:r>
            <w:r w:rsidR="00F24FA8" w:rsidRPr="004D6D35">
              <w:t>с интегриране на други учебни предмети</w:t>
            </w:r>
          </w:p>
        </w:tc>
        <w:tc>
          <w:tcPr>
            <w:tcW w:w="1701" w:type="dxa"/>
            <w:shd w:val="clear" w:color="auto" w:fill="auto"/>
          </w:tcPr>
          <w:p w14:paraId="7D60F0C6" w14:textId="077345F3" w:rsidR="00AA34A8" w:rsidRPr="004D6D35" w:rsidRDefault="00213AD7" w:rsidP="007E3857">
            <w:pPr>
              <w:jc w:val="center"/>
            </w:pPr>
            <w:r w:rsidRPr="004D6D35">
              <w:t>09</w:t>
            </w:r>
            <w:r w:rsidR="00AA34A8" w:rsidRPr="004D6D35">
              <w:t>,00 часа</w:t>
            </w:r>
          </w:p>
        </w:tc>
        <w:tc>
          <w:tcPr>
            <w:tcW w:w="1701" w:type="dxa"/>
            <w:shd w:val="clear" w:color="auto" w:fill="auto"/>
          </w:tcPr>
          <w:p w14:paraId="0B01C595" w14:textId="4773F6AF" w:rsidR="00AA34A8" w:rsidRPr="004D6D35" w:rsidRDefault="00AA34A8" w:rsidP="4155C622">
            <w:pPr>
              <w:jc w:val="center"/>
            </w:pPr>
            <w:r w:rsidRPr="004D6D35">
              <w:t>1</w:t>
            </w:r>
            <w:r w:rsidR="064A6BFE" w:rsidRPr="004D6D35">
              <w:t>0</w:t>
            </w:r>
            <w:r w:rsidRPr="004D6D35">
              <w:t>,</w:t>
            </w:r>
            <w:r w:rsidR="00F24FA8" w:rsidRPr="004D6D35">
              <w:t>30</w:t>
            </w:r>
            <w:r w:rsidRPr="004D6D35">
              <w:t xml:space="preserve"> часа</w:t>
            </w:r>
          </w:p>
        </w:tc>
      </w:tr>
      <w:tr w:rsidR="004D6D35" w:rsidRPr="004D6D35" w14:paraId="3DC4F20D" w14:textId="77777777" w:rsidTr="00F24FA8">
        <w:trPr>
          <w:trHeight w:val="284"/>
        </w:trPr>
        <w:tc>
          <w:tcPr>
            <w:tcW w:w="5811" w:type="dxa"/>
            <w:shd w:val="clear" w:color="auto" w:fill="auto"/>
          </w:tcPr>
          <w:p w14:paraId="38F07EDB" w14:textId="1F4CE2FB" w:rsidR="00943468" w:rsidRPr="004D6D35" w:rsidRDefault="00943468" w:rsidP="00A16ABE">
            <w:r w:rsidRPr="004D6D35">
              <w:t>Чужд език</w:t>
            </w:r>
          </w:p>
        </w:tc>
        <w:tc>
          <w:tcPr>
            <w:tcW w:w="1701" w:type="dxa"/>
            <w:shd w:val="clear" w:color="auto" w:fill="auto"/>
          </w:tcPr>
          <w:p w14:paraId="7D3F784A" w14:textId="6E6C6D67" w:rsidR="00943468" w:rsidRPr="004D6D35" w:rsidRDefault="00213AD7" w:rsidP="007E3857">
            <w:pPr>
              <w:jc w:val="center"/>
            </w:pPr>
            <w:r w:rsidRPr="004D6D35">
              <w:t>09</w:t>
            </w:r>
            <w:r w:rsidR="00943468" w:rsidRPr="004D6D35">
              <w:t>,00 часа</w:t>
            </w:r>
          </w:p>
        </w:tc>
        <w:tc>
          <w:tcPr>
            <w:tcW w:w="1701" w:type="dxa"/>
            <w:shd w:val="clear" w:color="auto" w:fill="auto"/>
          </w:tcPr>
          <w:p w14:paraId="06F69BD5" w14:textId="3C403F9C" w:rsidR="00943468" w:rsidRPr="004D6D35" w:rsidRDefault="00943468" w:rsidP="007E3857">
            <w:pPr>
              <w:jc w:val="center"/>
            </w:pPr>
            <w:r w:rsidRPr="004D6D35">
              <w:t>–</w:t>
            </w:r>
          </w:p>
        </w:tc>
      </w:tr>
    </w:tbl>
    <w:p w14:paraId="233EEFDE" w14:textId="77777777" w:rsidR="00794278" w:rsidRPr="004D6D35" w:rsidRDefault="00794278" w:rsidP="000A103F">
      <w:pPr>
        <w:tabs>
          <w:tab w:val="left" w:pos="720"/>
        </w:tabs>
        <w:jc w:val="both"/>
        <w:rPr>
          <w:b/>
          <w:i/>
        </w:rPr>
      </w:pPr>
    </w:p>
    <w:p w14:paraId="0E8E96E6" w14:textId="03C121EB" w:rsidR="00AA34A8" w:rsidRPr="004D6D35" w:rsidRDefault="00AA34A8" w:rsidP="000A103F">
      <w:pPr>
        <w:tabs>
          <w:tab w:val="left" w:pos="720"/>
        </w:tabs>
        <w:jc w:val="both"/>
        <w:rPr>
          <w:b/>
          <w:i/>
        </w:rPr>
      </w:pPr>
      <w:r w:rsidRPr="004D6D35">
        <w:rPr>
          <w:b/>
          <w:i/>
        </w:rPr>
        <w:t>Движение на изпитните комплекти, изпитните материали и на изпитните работи в училището, в което се провежда НВО</w:t>
      </w:r>
    </w:p>
    <w:p w14:paraId="5EA66DE1" w14:textId="4E6D99EA" w:rsidR="00943468" w:rsidRPr="004D6D35" w:rsidRDefault="00943468" w:rsidP="00943468">
      <w:pPr>
        <w:pStyle w:val="ListParagraph"/>
        <w:numPr>
          <w:ilvl w:val="0"/>
          <w:numId w:val="3"/>
        </w:numPr>
        <w:jc w:val="both"/>
      </w:pPr>
      <w:r w:rsidRPr="004D6D35">
        <w:t xml:space="preserve">В началото на изпитния ден председателят на УКОПНВО получава от директора на училището големите прозрачни секретни пликове, в които се съхраняват изпитните комплекти (а за учениците със </w:t>
      </w:r>
      <w:r w:rsidR="00823FD6">
        <w:t>специални образователни способности</w:t>
      </w:r>
      <w:r w:rsidRPr="004D6D35">
        <w:t xml:space="preserve"> – и изпитните материали)</w:t>
      </w:r>
      <w:r w:rsidR="00F8778D" w:rsidRPr="004D6D35">
        <w:t>,</w:t>
      </w:r>
      <w:r w:rsidRPr="004D6D35">
        <w:t xml:space="preserve"> и ги разрязва в негово присъствие. Изпитните комплекти, както и други помощни материали по зали се предоставят от председателя на УКОПНВО на квесторите, преди да влязат за дежурство в съответната зала. Резервните изпитни комплекти се съхраняват на място, определено от директора на училището, и той носи отговорност за тяхната цялост.</w:t>
      </w:r>
    </w:p>
    <w:p w14:paraId="46EA8D2F" w14:textId="45405654" w:rsidR="00937547" w:rsidRPr="004D6D35" w:rsidRDefault="00937547" w:rsidP="4155C622">
      <w:pPr>
        <w:pStyle w:val="ListParagraph"/>
        <w:numPr>
          <w:ilvl w:val="0"/>
          <w:numId w:val="3"/>
        </w:numPr>
        <w:jc w:val="both"/>
      </w:pPr>
      <w:r w:rsidRPr="004D6D35">
        <w:t>При установяване на</w:t>
      </w:r>
      <w:r w:rsidR="323FC025" w:rsidRPr="004D6D35">
        <w:rPr>
          <w:rFonts w:eastAsia="Times New Roman"/>
        </w:rPr>
        <w:t xml:space="preserve"> нарушена цялост на</w:t>
      </w:r>
      <w:r w:rsidRPr="004D6D35">
        <w:t xml:space="preserve"> изпитните комплекти един от квесторите информира председателя на УКОПНВО и получава резервен комплект, а след приключване на изпита съвместно изготвят и подписват протокол за обстоятелствата, наложили отваряне на резервен комплект.</w:t>
      </w:r>
      <w:r w:rsidR="004B7FB0" w:rsidRPr="004D6D35">
        <w:t xml:space="preserve"> </w:t>
      </w:r>
      <w:r w:rsidR="1E539B5D" w:rsidRPr="004D6D35">
        <w:rPr>
          <w:rFonts w:eastAsia="Times New Roman"/>
        </w:rPr>
        <w:t>Копие от протокола, подписан и от директора на училището, се предоставя на председателя на РКОПНВО.</w:t>
      </w:r>
    </w:p>
    <w:p w14:paraId="5F6B1D94" w14:textId="78DBBE81" w:rsidR="00103D47" w:rsidRPr="004D6D35" w:rsidRDefault="00AA34A8" w:rsidP="00103D47">
      <w:pPr>
        <w:pStyle w:val="ListParagraph"/>
        <w:numPr>
          <w:ilvl w:val="0"/>
          <w:numId w:val="3"/>
        </w:numPr>
        <w:jc w:val="both"/>
      </w:pPr>
      <w:r w:rsidRPr="004D6D35">
        <w:t xml:space="preserve">Членовете на </w:t>
      </w:r>
      <w:r w:rsidR="00A16ABE" w:rsidRPr="004D6D35">
        <w:t>УКОПНВО</w:t>
      </w:r>
      <w:r w:rsidR="003937C6" w:rsidRPr="004D6D35">
        <w:t xml:space="preserve"> </w:t>
      </w:r>
      <w:r w:rsidR="00937547" w:rsidRPr="004D6D35">
        <w:t xml:space="preserve">събират </w:t>
      </w:r>
      <w:r w:rsidRPr="004D6D35">
        <w:t xml:space="preserve">информация за </w:t>
      </w:r>
      <w:proofErr w:type="spellStart"/>
      <w:r w:rsidRPr="004D6D35">
        <w:t>неявилите</w:t>
      </w:r>
      <w:proofErr w:type="spellEnd"/>
      <w:r w:rsidRPr="004D6D35">
        <w:t xml:space="preserve"> се ученици от квесторите по зали и я предават на директора непосредствено п</w:t>
      </w:r>
      <w:r w:rsidR="00F96F9B" w:rsidRPr="004D6D35">
        <w:t xml:space="preserve">реди началото на </w:t>
      </w:r>
      <w:r w:rsidR="00937547" w:rsidRPr="004D6D35">
        <w:t>изпита</w:t>
      </w:r>
      <w:r w:rsidR="00F96F9B" w:rsidRPr="004D6D35">
        <w:t xml:space="preserve">. До приключване на времето за работа по част 1 директорът отразява в </w:t>
      </w:r>
      <w:r w:rsidR="00CE0BC3" w:rsidRPr="004D6D35">
        <w:t xml:space="preserve">ЕИСИП </w:t>
      </w:r>
      <w:r w:rsidR="00F96F9B" w:rsidRPr="004D6D35">
        <w:t>броя на явилите се ученици.</w:t>
      </w:r>
      <w:r w:rsidR="00103D47" w:rsidRPr="004D6D35">
        <w:t xml:space="preserve"> </w:t>
      </w:r>
      <w:r w:rsidR="00F8778D" w:rsidRPr="004D6D35">
        <w:t xml:space="preserve">До приключване на изпита по чужд език директорът отразява в </w:t>
      </w:r>
      <w:r w:rsidR="00CE0BC3" w:rsidRPr="004D6D35">
        <w:t xml:space="preserve">ЕИСИП </w:t>
      </w:r>
      <w:r w:rsidR="00F8778D" w:rsidRPr="004D6D35">
        <w:t>броя на явилите се ученици.</w:t>
      </w:r>
    </w:p>
    <w:p w14:paraId="5AB7BECE" w14:textId="52CA91FF" w:rsidR="00AA34A8" w:rsidRPr="004D6D35" w:rsidRDefault="00D43039" w:rsidP="00E2720E">
      <w:pPr>
        <w:pStyle w:val="ListParagraph"/>
        <w:numPr>
          <w:ilvl w:val="0"/>
          <w:numId w:val="3"/>
        </w:numPr>
        <w:jc w:val="both"/>
      </w:pPr>
      <w:r w:rsidRPr="004D6D35">
        <w:t xml:space="preserve">Председателят на </w:t>
      </w:r>
      <w:r w:rsidR="00A16ABE" w:rsidRPr="004D6D35">
        <w:t>УКОПНВО</w:t>
      </w:r>
      <w:r w:rsidR="003937C6" w:rsidRPr="004D6D35">
        <w:t xml:space="preserve"> </w:t>
      </w:r>
      <w:r w:rsidR="00AA34A8" w:rsidRPr="004D6D35">
        <w:t>в присъствието на директора на училището записва</w:t>
      </w:r>
      <w:r w:rsidRPr="004D6D35">
        <w:t xml:space="preserve">, </w:t>
      </w:r>
      <w:r w:rsidR="00AA34A8" w:rsidRPr="004D6D35">
        <w:t>раз</w:t>
      </w:r>
      <w:r w:rsidR="009B42DE" w:rsidRPr="004D6D35">
        <w:t>секретява</w:t>
      </w:r>
      <w:r w:rsidRPr="004D6D35">
        <w:t xml:space="preserve"> и отпечатва всяка част от изпитния</w:t>
      </w:r>
      <w:r w:rsidR="1B598A80" w:rsidRPr="004D6D35">
        <w:t xml:space="preserve"> тест</w:t>
      </w:r>
      <w:r w:rsidR="00AA34A8" w:rsidRPr="004D6D35">
        <w:t xml:space="preserve">, </w:t>
      </w:r>
      <w:r w:rsidRPr="004D6D35">
        <w:t xml:space="preserve">след което членове </w:t>
      </w:r>
      <w:r w:rsidR="0052487B" w:rsidRPr="004D6D35">
        <w:t xml:space="preserve">на </w:t>
      </w:r>
      <w:r w:rsidR="00A16ABE" w:rsidRPr="004D6D35">
        <w:t>УКОПНВО</w:t>
      </w:r>
      <w:r w:rsidRPr="004D6D35">
        <w:t xml:space="preserve"> </w:t>
      </w:r>
      <w:r w:rsidR="00AA34A8" w:rsidRPr="004D6D35">
        <w:t>размножава</w:t>
      </w:r>
      <w:r w:rsidRPr="004D6D35">
        <w:t xml:space="preserve">т съответната част от изпитния </w:t>
      </w:r>
      <w:r w:rsidR="4850128D" w:rsidRPr="004D6D35">
        <w:t>тест</w:t>
      </w:r>
      <w:r w:rsidRPr="004D6D35">
        <w:t xml:space="preserve"> </w:t>
      </w:r>
      <w:r w:rsidR="00AA34A8" w:rsidRPr="004D6D35">
        <w:t xml:space="preserve">в брой, равен на броя на явилите се ученици. </w:t>
      </w:r>
      <w:r w:rsidR="00937547" w:rsidRPr="004D6D35">
        <w:t xml:space="preserve">Същата процедура се прилага и при записване, </w:t>
      </w:r>
      <w:r w:rsidR="009B42DE" w:rsidRPr="004D6D35">
        <w:t>разсекретяване</w:t>
      </w:r>
      <w:r w:rsidR="00937547" w:rsidRPr="004D6D35">
        <w:t xml:space="preserve"> и размножаване </w:t>
      </w:r>
      <w:r w:rsidR="00A2713B" w:rsidRPr="004D6D35">
        <w:t>на аудиофайловете за преразказа</w:t>
      </w:r>
      <w:r w:rsidR="00F8778D" w:rsidRPr="004D6D35">
        <w:t>/компонента „Слушане с разбиране“</w:t>
      </w:r>
      <w:r w:rsidR="00937547" w:rsidRPr="004D6D35">
        <w:t xml:space="preserve"> на </w:t>
      </w:r>
      <w:proofErr w:type="spellStart"/>
      <w:r w:rsidR="00937547" w:rsidRPr="004D6D35">
        <w:t>аудионосители</w:t>
      </w:r>
      <w:proofErr w:type="spellEnd"/>
      <w:r w:rsidR="00937547" w:rsidRPr="004D6D35">
        <w:t xml:space="preserve"> в брой, равен на броя на изпитните зали. </w:t>
      </w:r>
      <w:r w:rsidR="00AA34A8" w:rsidRPr="004D6D35">
        <w:t xml:space="preserve">Дейностите се извършват в едно помещение с видеонаблюдение, като се гарантира записващата камера да не предлага възможност да се вижда самият изпитен вариант. На процеса по </w:t>
      </w:r>
      <w:r w:rsidR="009B42DE" w:rsidRPr="004D6D35">
        <w:t>разсекретяване</w:t>
      </w:r>
      <w:r w:rsidR="00AA34A8" w:rsidRPr="004D6D35">
        <w:t xml:space="preserve"> на изпитния </w:t>
      </w:r>
      <w:r w:rsidR="00FC3A9D" w:rsidRPr="004D6D35">
        <w:t>тест</w:t>
      </w:r>
      <w:r w:rsidR="00AA34A8" w:rsidRPr="004D6D35">
        <w:t xml:space="preserve"> може да присъства и представител на родителите, но без да има достъп до самия изпитен </w:t>
      </w:r>
      <w:r w:rsidR="00FC3A9D" w:rsidRPr="004D6D35">
        <w:t>тест</w:t>
      </w:r>
      <w:r w:rsidR="00AA34A8" w:rsidRPr="004D6D35">
        <w:t>.</w:t>
      </w:r>
    </w:p>
    <w:p w14:paraId="1D1ECAC9" w14:textId="1F723E7E" w:rsidR="00AA34A8" w:rsidRPr="004D6D35" w:rsidRDefault="00AA34A8" w:rsidP="4155C622">
      <w:pPr>
        <w:pStyle w:val="ListParagraph"/>
        <w:numPr>
          <w:ilvl w:val="0"/>
          <w:numId w:val="3"/>
        </w:numPr>
        <w:jc w:val="both"/>
      </w:pPr>
      <w:r w:rsidRPr="004D6D35">
        <w:t xml:space="preserve">В случай че се констатира проблем с отварянето на изпитния </w:t>
      </w:r>
      <w:r w:rsidR="1104BE8C" w:rsidRPr="004D6D35">
        <w:t>тест</w:t>
      </w:r>
      <w:r w:rsidRPr="004D6D35">
        <w:t xml:space="preserve"> и се окаже невъзможно отпечатването му, директорът на училището уведомява МОН. МОН изпраща </w:t>
      </w:r>
      <w:r w:rsidR="009B42DE" w:rsidRPr="004D6D35">
        <w:t>на служебната</w:t>
      </w:r>
      <w:r w:rsidRPr="004D6D35">
        <w:t xml:space="preserve"> електронна поща на съответното училище</w:t>
      </w:r>
      <w:r w:rsidR="009B42DE" w:rsidRPr="004D6D35">
        <w:t xml:space="preserve"> (kodpoNEISPUO@edu.mon.bg)</w:t>
      </w:r>
      <w:r w:rsidR="00D81D56" w:rsidRPr="004D6D35">
        <w:t xml:space="preserve"> </w:t>
      </w:r>
      <w:r w:rsidRPr="004D6D35">
        <w:t xml:space="preserve">изпитния </w:t>
      </w:r>
      <w:r w:rsidR="26B8A9DD" w:rsidRPr="004D6D35">
        <w:t>тест</w:t>
      </w:r>
      <w:r w:rsidRPr="004D6D35">
        <w:t xml:space="preserve">, защитен с парола. Ако и в този случай е невъзможно </w:t>
      </w:r>
      <w:r w:rsidR="009B42DE" w:rsidRPr="004D6D35">
        <w:t>разсекретяването</w:t>
      </w:r>
      <w:r w:rsidRPr="004D6D35">
        <w:t xml:space="preserve"> и отпечатването на изпитния </w:t>
      </w:r>
      <w:r w:rsidR="2826B748" w:rsidRPr="004D6D35">
        <w:t>тест</w:t>
      </w:r>
      <w:r w:rsidRPr="004D6D35">
        <w:t xml:space="preserve">, </w:t>
      </w:r>
      <w:r w:rsidR="00B95099" w:rsidRPr="004D6D35">
        <w:t xml:space="preserve">МОН го изпраща, защитен с парола, на </w:t>
      </w:r>
      <w:r w:rsidRPr="004D6D35">
        <w:t>началник</w:t>
      </w:r>
      <w:r w:rsidR="00B95099" w:rsidRPr="004D6D35">
        <w:t>а</w:t>
      </w:r>
      <w:r w:rsidRPr="004D6D35">
        <w:t xml:space="preserve"> на </w:t>
      </w:r>
      <w:r w:rsidR="00B95099" w:rsidRPr="004D6D35">
        <w:t>съответното РУО, който в</w:t>
      </w:r>
      <w:r w:rsidRPr="004D6D35">
        <w:t xml:space="preserve"> присъствието на председателя на </w:t>
      </w:r>
      <w:r w:rsidR="00A16ABE" w:rsidRPr="004D6D35">
        <w:t>РКОПНВО</w:t>
      </w:r>
      <w:r w:rsidR="003937C6" w:rsidRPr="004D6D35">
        <w:t xml:space="preserve"> </w:t>
      </w:r>
      <w:r w:rsidRPr="004D6D35">
        <w:t xml:space="preserve">и на нейни членове </w:t>
      </w:r>
      <w:r w:rsidR="009B42DE" w:rsidRPr="004D6D35">
        <w:t>разсекретява</w:t>
      </w:r>
      <w:r w:rsidRPr="004D6D35">
        <w:t xml:space="preserve"> изпитния </w:t>
      </w:r>
      <w:r w:rsidR="76BA8851" w:rsidRPr="004D6D35">
        <w:t>тест</w:t>
      </w:r>
      <w:r w:rsidRPr="004D6D35">
        <w:t xml:space="preserve"> и го отпечатва. Началникът на РУО и председателят на </w:t>
      </w:r>
      <w:r w:rsidR="00A16ABE" w:rsidRPr="004D6D35">
        <w:t>РКОПНВО</w:t>
      </w:r>
      <w:r w:rsidR="003937C6" w:rsidRPr="004D6D35">
        <w:t xml:space="preserve"> </w:t>
      </w:r>
      <w:r w:rsidRPr="004D6D35">
        <w:t xml:space="preserve">предоставят отпечатания изпитен </w:t>
      </w:r>
      <w:r w:rsidR="3FF1E7A2" w:rsidRPr="004D6D35">
        <w:t>тест</w:t>
      </w:r>
      <w:r w:rsidRPr="004D6D35">
        <w:t xml:space="preserve"> на директора на съответното училище.</w:t>
      </w:r>
    </w:p>
    <w:p w14:paraId="41564BF3" w14:textId="74E2F067" w:rsidR="00AA34A8" w:rsidRPr="004D6D35" w:rsidRDefault="00AA34A8" w:rsidP="00E2720E">
      <w:pPr>
        <w:pStyle w:val="ListParagraph"/>
        <w:numPr>
          <w:ilvl w:val="0"/>
          <w:numId w:val="3"/>
        </w:numPr>
        <w:jc w:val="both"/>
      </w:pPr>
      <w:r w:rsidRPr="004D6D35">
        <w:t xml:space="preserve">Отговорност за опазване на секретността на информацията носят директорът на училището, членовете на </w:t>
      </w:r>
      <w:r w:rsidR="00A16ABE" w:rsidRPr="004D6D35">
        <w:t>УКОПНВО</w:t>
      </w:r>
      <w:r w:rsidRPr="004D6D35">
        <w:t>, квесторите</w:t>
      </w:r>
      <w:r w:rsidR="00E145E8" w:rsidRPr="004D6D35">
        <w:t xml:space="preserve"> </w:t>
      </w:r>
      <w:r w:rsidR="003937C6" w:rsidRPr="004D6D35">
        <w:t>и учителите</w:t>
      </w:r>
      <w:r w:rsidR="00937547" w:rsidRPr="004D6D35">
        <w:t xml:space="preserve"> </w:t>
      </w:r>
      <w:r w:rsidR="00FA2EDD" w:rsidRPr="004D6D35">
        <w:t xml:space="preserve">консултанти, а в случаите по т. </w:t>
      </w:r>
      <w:r w:rsidR="00E145E8" w:rsidRPr="004D6D35">
        <w:t>26</w:t>
      </w:r>
      <w:r w:rsidR="00FA2EDD" w:rsidRPr="004D6D35">
        <w:t xml:space="preserve"> – и началник</w:t>
      </w:r>
      <w:r w:rsidR="00F8778D" w:rsidRPr="004D6D35">
        <w:t>ът</w:t>
      </w:r>
      <w:r w:rsidR="00FA2EDD" w:rsidRPr="004D6D35">
        <w:t xml:space="preserve"> на РУО и председателя</w:t>
      </w:r>
      <w:r w:rsidR="00F8778D" w:rsidRPr="004D6D35">
        <w:t>т</w:t>
      </w:r>
      <w:r w:rsidR="00FA2EDD" w:rsidRPr="004D6D35">
        <w:t xml:space="preserve"> </w:t>
      </w:r>
      <w:r w:rsidR="00FC3A9D" w:rsidRPr="004D6D35">
        <w:t xml:space="preserve">и членове </w:t>
      </w:r>
      <w:r w:rsidR="00FA2EDD" w:rsidRPr="004D6D35">
        <w:t>на РКОПНВО.</w:t>
      </w:r>
      <w:r w:rsidRPr="004D6D35">
        <w:t xml:space="preserve"> За осигуряване на </w:t>
      </w:r>
      <w:r w:rsidRPr="004D6D35">
        <w:lastRenderedPageBreak/>
        <w:t xml:space="preserve">секретността директорът създава необходимите условия всички служебни лица – членовете на </w:t>
      </w:r>
      <w:r w:rsidR="00A16ABE" w:rsidRPr="004D6D35">
        <w:t>УКОПНВО</w:t>
      </w:r>
      <w:r w:rsidRPr="004D6D35">
        <w:t>, квесторите</w:t>
      </w:r>
      <w:r w:rsidR="003937C6" w:rsidRPr="004D6D35">
        <w:t>, учителите</w:t>
      </w:r>
      <w:r w:rsidR="004D78A1" w:rsidRPr="004D6D35">
        <w:t xml:space="preserve"> </w:t>
      </w:r>
      <w:r w:rsidRPr="004D6D35">
        <w:t>консултанти, да нямат достъп до мобилни и електронни комуникационни средства, както и да не напускат сградата на училището до края на изпитния ден.</w:t>
      </w:r>
    </w:p>
    <w:p w14:paraId="59B00485" w14:textId="25BDD64F" w:rsidR="00803E4C" w:rsidRPr="004D6D35" w:rsidRDefault="00AA34A8" w:rsidP="4155C622">
      <w:pPr>
        <w:pStyle w:val="ListParagraph"/>
        <w:numPr>
          <w:ilvl w:val="0"/>
          <w:numId w:val="3"/>
        </w:numPr>
        <w:jc w:val="both"/>
      </w:pPr>
      <w:r w:rsidRPr="004D6D35">
        <w:t xml:space="preserve">В случай на констатирано нарушение на изискванията за опазване на </w:t>
      </w:r>
      <w:r w:rsidR="00803E4C" w:rsidRPr="004D6D35">
        <w:t>секретността</w:t>
      </w:r>
      <w:r w:rsidR="00F4705A" w:rsidRPr="004D6D35">
        <w:t xml:space="preserve"> на изпитните </w:t>
      </w:r>
      <w:r w:rsidR="077929E1" w:rsidRPr="004D6D35">
        <w:t>тестове</w:t>
      </w:r>
      <w:r w:rsidRPr="004D6D35">
        <w:t xml:space="preserve"> се съставя протокол</w:t>
      </w:r>
      <w:r w:rsidR="759E3E31" w:rsidRPr="004D6D35">
        <w:t>,</w:t>
      </w:r>
      <w:r w:rsidR="00F4705A" w:rsidRPr="004D6D35">
        <w:t xml:space="preserve"> в който се описва преценката на присъстващите по отношение нарушаването на секретността</w:t>
      </w:r>
      <w:r w:rsidR="00803E4C" w:rsidRPr="004D6D35">
        <w:t xml:space="preserve">. </w:t>
      </w:r>
      <w:r w:rsidRPr="004D6D35">
        <w:t xml:space="preserve">Протоколът се подписва от директора на училището и от председателя на </w:t>
      </w:r>
      <w:r w:rsidR="00A16ABE" w:rsidRPr="004D6D35">
        <w:t>УКОПНВО</w:t>
      </w:r>
      <w:r w:rsidR="00803E4C" w:rsidRPr="004D6D35">
        <w:t xml:space="preserve"> и</w:t>
      </w:r>
      <w:r w:rsidRPr="004D6D35">
        <w:t xml:space="preserve"> е неразделна част от документацията за съответн</w:t>
      </w:r>
      <w:r w:rsidR="00B3186E" w:rsidRPr="004D6D35">
        <w:t xml:space="preserve">ия изпит </w:t>
      </w:r>
      <w:r w:rsidRPr="004D6D35">
        <w:t xml:space="preserve">и се съхранява с нея. За констатацията директорът на училището </w:t>
      </w:r>
      <w:r w:rsidR="00F4705A" w:rsidRPr="004D6D35">
        <w:t xml:space="preserve">незабавно </w:t>
      </w:r>
      <w:r w:rsidRPr="004D6D35">
        <w:t xml:space="preserve">уведомява председателя на </w:t>
      </w:r>
      <w:r w:rsidR="00A16ABE" w:rsidRPr="004D6D35">
        <w:t>РКОПНВО</w:t>
      </w:r>
      <w:r w:rsidRPr="004D6D35">
        <w:t xml:space="preserve"> и му предоставя копие от протокола след приключването на изпита</w:t>
      </w:r>
      <w:r w:rsidR="00803E4C" w:rsidRPr="004D6D35">
        <w:t>.</w:t>
      </w:r>
    </w:p>
    <w:p w14:paraId="411DFF5E" w14:textId="6BA95DD7" w:rsidR="00AA34A8" w:rsidRPr="004D6D35" w:rsidRDefault="00AA34A8" w:rsidP="00E2720E">
      <w:pPr>
        <w:pStyle w:val="ListParagraph"/>
        <w:numPr>
          <w:ilvl w:val="0"/>
          <w:numId w:val="3"/>
        </w:numPr>
        <w:jc w:val="both"/>
      </w:pPr>
      <w:r w:rsidRPr="004D6D35">
        <w:t xml:space="preserve">Членове на </w:t>
      </w:r>
      <w:r w:rsidR="00A16ABE" w:rsidRPr="004D6D35">
        <w:t>УКОПНВО</w:t>
      </w:r>
      <w:r w:rsidRPr="004D6D35">
        <w:t xml:space="preserve"> </w:t>
      </w:r>
      <w:r w:rsidR="00937547" w:rsidRPr="004D6D35">
        <w:t>минават по зали и дават</w:t>
      </w:r>
      <w:r w:rsidRPr="004D6D35">
        <w:t xml:space="preserve"> </w:t>
      </w:r>
      <w:r w:rsidR="00803E4C" w:rsidRPr="004D6D35">
        <w:t xml:space="preserve">на квесторите </w:t>
      </w:r>
      <w:r w:rsidR="00937547" w:rsidRPr="004D6D35">
        <w:t xml:space="preserve">във всяка зала </w:t>
      </w:r>
      <w:r w:rsidR="00803E4C" w:rsidRPr="004D6D35">
        <w:t xml:space="preserve">размножените </w:t>
      </w:r>
      <w:r w:rsidR="0868A04F" w:rsidRPr="004D6D35">
        <w:t xml:space="preserve">части от </w:t>
      </w:r>
      <w:r w:rsidR="00803E4C" w:rsidRPr="004D6D35">
        <w:t>изпитни</w:t>
      </w:r>
      <w:r w:rsidR="5E64B09B" w:rsidRPr="004D6D35">
        <w:t>я</w:t>
      </w:r>
      <w:r w:rsidR="00803E4C" w:rsidRPr="004D6D35">
        <w:t xml:space="preserve"> </w:t>
      </w:r>
      <w:r w:rsidR="3F2CEDF8" w:rsidRPr="004D6D35">
        <w:t>тест</w:t>
      </w:r>
      <w:r w:rsidR="000A5D4D" w:rsidRPr="004D6D35">
        <w:t>, поставени в непрозрачни хартиени пликове</w:t>
      </w:r>
      <w:r w:rsidR="00803E4C" w:rsidRPr="004D6D35">
        <w:t>, а за залите, в</w:t>
      </w:r>
      <w:r w:rsidR="00A2713B" w:rsidRPr="004D6D35">
        <w:t xml:space="preserve"> които се провежда изпит по БЕЛ</w:t>
      </w:r>
      <w:r w:rsidR="00383E65" w:rsidRPr="004D6D35">
        <w:t>/по чужд език,</w:t>
      </w:r>
      <w:r w:rsidR="00803E4C" w:rsidRPr="004D6D35">
        <w:t xml:space="preserve"> и </w:t>
      </w:r>
      <w:proofErr w:type="spellStart"/>
      <w:r w:rsidR="00803E4C" w:rsidRPr="004D6D35">
        <w:t>аудионосителя</w:t>
      </w:r>
      <w:proofErr w:type="spellEnd"/>
      <w:r w:rsidR="00803E4C" w:rsidRPr="004D6D35">
        <w:t xml:space="preserve"> за преразказа</w:t>
      </w:r>
      <w:r w:rsidR="00383E65" w:rsidRPr="004D6D35">
        <w:t>/за компонента „Слушане с разбиране“</w:t>
      </w:r>
      <w:r w:rsidR="00A2713B" w:rsidRPr="004D6D35">
        <w:t>.</w:t>
      </w:r>
    </w:p>
    <w:p w14:paraId="1B11A04C" w14:textId="02510284" w:rsidR="00AA34A8" w:rsidRPr="004D6D35" w:rsidRDefault="00AA34A8" w:rsidP="00E2720E">
      <w:pPr>
        <w:pStyle w:val="ListParagraph"/>
        <w:numPr>
          <w:ilvl w:val="0"/>
          <w:numId w:val="3"/>
        </w:numPr>
        <w:jc w:val="both"/>
      </w:pPr>
      <w:r w:rsidRPr="004D6D35">
        <w:t xml:space="preserve">Изпитните комплекти на </w:t>
      </w:r>
      <w:proofErr w:type="spellStart"/>
      <w:r w:rsidRPr="004D6D35">
        <w:t>неявилите</w:t>
      </w:r>
      <w:proofErr w:type="spellEnd"/>
      <w:r w:rsidRPr="004D6D35">
        <w:t xml:space="preserve"> се ученици се поставят обратно в секретните пликове и се съхраняват от квесторите до приключване на изпита.</w:t>
      </w:r>
    </w:p>
    <w:p w14:paraId="3F383933" w14:textId="1A898CF7" w:rsidR="00C53646" w:rsidRPr="004D6D35" w:rsidRDefault="00961039" w:rsidP="00C53646">
      <w:pPr>
        <w:pStyle w:val="ListParagraph"/>
        <w:numPr>
          <w:ilvl w:val="0"/>
          <w:numId w:val="3"/>
        </w:numPr>
        <w:jc w:val="both"/>
        <w:rPr>
          <w:color w:val="FF0000"/>
        </w:rPr>
      </w:pPr>
      <w:r w:rsidRPr="004D6D35">
        <w:t>П</w:t>
      </w:r>
      <w:r w:rsidR="00AA34A8" w:rsidRPr="004D6D35">
        <w:t>одмяна на изпит</w:t>
      </w:r>
      <w:r w:rsidR="0054513B" w:rsidRPr="004D6D35">
        <w:t>е</w:t>
      </w:r>
      <w:r w:rsidR="00AA34A8" w:rsidRPr="004D6D35">
        <w:t xml:space="preserve">н комплект се допуска </w:t>
      </w:r>
      <w:r w:rsidR="00AA34A8" w:rsidRPr="004D6D35">
        <w:rPr>
          <w:b/>
          <w:bCs/>
        </w:rPr>
        <w:t>само във времето</w:t>
      </w:r>
      <w:r w:rsidR="00AA34A8" w:rsidRPr="004D6D35">
        <w:t xml:space="preserve">, определено за работа по </w:t>
      </w:r>
      <w:r w:rsidR="00AA34A8" w:rsidRPr="004D6D35">
        <w:rPr>
          <w:b/>
          <w:bCs/>
        </w:rPr>
        <w:t>първата част</w:t>
      </w:r>
      <w:r w:rsidR="004D6D35" w:rsidRPr="004D6D35">
        <w:rPr>
          <w:b/>
          <w:bCs/>
        </w:rPr>
        <w:t xml:space="preserve">. </w:t>
      </w:r>
      <w:r w:rsidR="004D6D35" w:rsidRPr="004D6D35">
        <w:rPr>
          <w:color w:val="000000" w:themeColor="text1"/>
        </w:rPr>
        <w:t xml:space="preserve">В този случай ученикът получава </w:t>
      </w:r>
      <w:r w:rsidR="004D6D35" w:rsidRPr="004D6D35">
        <w:rPr>
          <w:b/>
          <w:bCs/>
          <w:color w:val="000000" w:themeColor="text1"/>
        </w:rPr>
        <w:t>нов изпитен комплект</w:t>
      </w:r>
      <w:r w:rsidR="004D6D35" w:rsidRPr="004D6D35">
        <w:rPr>
          <w:color w:val="000000" w:themeColor="text1"/>
        </w:rPr>
        <w:t xml:space="preserve"> от квестора и спазва същата процедура за попълване на листа за отговори с идентификационната бланка. Подмененият цял изпитен комплект се взема от квестора и се прилага към протокола за отваряне на резервен комплект</w:t>
      </w:r>
      <w:r w:rsidR="004D6D35" w:rsidRPr="00AB3454">
        <w:rPr>
          <w:color w:val="FF0000"/>
        </w:rPr>
        <w:t>.</w:t>
      </w:r>
    </w:p>
    <w:p w14:paraId="4DB369A8" w14:textId="10F567D2" w:rsidR="00103D47" w:rsidRPr="00A91293" w:rsidRDefault="00103D47" w:rsidP="00103D47">
      <w:pPr>
        <w:pStyle w:val="ListParagraph"/>
        <w:numPr>
          <w:ilvl w:val="0"/>
          <w:numId w:val="3"/>
        </w:numPr>
        <w:jc w:val="both"/>
      </w:pPr>
      <w:r w:rsidRPr="004D6D35">
        <w:t xml:space="preserve">При възникнала неизправност с </w:t>
      </w:r>
      <w:r w:rsidRPr="00A91293">
        <w:t>възпроизвеждащото устройство, довела до невъзможност да се изслуша от учениците текстът за преразказ</w:t>
      </w:r>
      <w:r w:rsidR="00383E65" w:rsidRPr="00A91293">
        <w:t>/</w:t>
      </w:r>
      <w:r w:rsidR="00E54F3B" w:rsidRPr="00A91293">
        <w:t xml:space="preserve">текстовете за </w:t>
      </w:r>
      <w:r w:rsidR="00383E65" w:rsidRPr="00A91293">
        <w:t>компонент</w:t>
      </w:r>
      <w:r w:rsidR="00E54F3B" w:rsidRPr="00A91293">
        <w:t>а</w:t>
      </w:r>
      <w:r w:rsidR="00383E65" w:rsidRPr="00A91293">
        <w:t xml:space="preserve"> „Слушане с разбиране“</w:t>
      </w:r>
      <w:r w:rsidR="0000554E" w:rsidRPr="00A91293">
        <w:t>,</w:t>
      </w:r>
      <w:r w:rsidRPr="00A91293">
        <w:t xml:space="preserve"> директорът осигурява резервно възпроизвеждащо устройство.</w:t>
      </w:r>
    </w:p>
    <w:p w14:paraId="071FAFB3" w14:textId="3DC53B6C" w:rsidR="00AA34A8" w:rsidRPr="00FA6020" w:rsidRDefault="00AA34A8" w:rsidP="00E2720E">
      <w:pPr>
        <w:pStyle w:val="ListParagraph"/>
        <w:numPr>
          <w:ilvl w:val="0"/>
          <w:numId w:val="3"/>
        </w:numPr>
        <w:jc w:val="both"/>
      </w:pPr>
      <w:r w:rsidRPr="004D6D35">
        <w:t xml:space="preserve">За </w:t>
      </w:r>
      <w:r w:rsidRPr="00FA6020">
        <w:t xml:space="preserve">учениците с увреден слух обявяването на изтегления изпитен вариант, както и други технически разяснения се осъществяват от съответните учители консултанти с </w:t>
      </w:r>
      <w:r w:rsidR="00AE7CC9" w:rsidRPr="00FA6020">
        <w:t xml:space="preserve">български </w:t>
      </w:r>
      <w:proofErr w:type="spellStart"/>
      <w:r w:rsidR="00AE7CC9" w:rsidRPr="00FA6020">
        <w:t>жестов</w:t>
      </w:r>
      <w:proofErr w:type="spellEnd"/>
      <w:r w:rsidR="00AE7CC9" w:rsidRPr="00FA6020">
        <w:t xml:space="preserve"> език</w:t>
      </w:r>
      <w:r w:rsidRPr="00FA6020">
        <w:t xml:space="preserve"> и дактил. </w:t>
      </w:r>
    </w:p>
    <w:p w14:paraId="65A40A37" w14:textId="1FD2B397" w:rsidR="00AA34A8" w:rsidRPr="004D6D35" w:rsidRDefault="00AA34A8" w:rsidP="00E2720E">
      <w:pPr>
        <w:pStyle w:val="ListParagraph"/>
        <w:numPr>
          <w:ilvl w:val="0"/>
          <w:numId w:val="3"/>
        </w:numPr>
        <w:jc w:val="both"/>
      </w:pPr>
      <w:r w:rsidRPr="004D6D35">
        <w:t xml:space="preserve">Продължителността на частите по учебни </w:t>
      </w:r>
      <w:r w:rsidR="00B3186E" w:rsidRPr="004D6D35">
        <w:t>изпити</w:t>
      </w:r>
      <w:r w:rsidRPr="004D6D35">
        <w:t xml:space="preserve"> е, както следва:</w:t>
      </w:r>
    </w:p>
    <w:p w14:paraId="6128D5EA" w14:textId="77777777" w:rsidR="00AA34A8" w:rsidRPr="004D6D35" w:rsidRDefault="00AA34A8" w:rsidP="00AA34A8">
      <w:pPr>
        <w:ind w:firstLine="360"/>
        <w:jc w:val="both"/>
      </w:pPr>
    </w:p>
    <w:tbl>
      <w:tblPr>
        <w:tblW w:w="930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563"/>
        <w:gridCol w:w="1890"/>
        <w:gridCol w:w="1537"/>
        <w:gridCol w:w="2333"/>
      </w:tblGrid>
      <w:tr w:rsidR="004D6D35" w:rsidRPr="004D6D35" w14:paraId="5B8DB190" w14:textId="77777777" w:rsidTr="00B3186E">
        <w:trPr>
          <w:trHeight w:val="281"/>
        </w:trPr>
        <w:tc>
          <w:tcPr>
            <w:tcW w:w="1984" w:type="dxa"/>
          </w:tcPr>
          <w:p w14:paraId="76A36E76" w14:textId="1A61B386" w:rsidR="00AA34A8" w:rsidRPr="004D6D35" w:rsidRDefault="00430279" w:rsidP="00A16ABE">
            <w:r w:rsidRPr="004D6D35">
              <w:t xml:space="preserve">Учебни </w:t>
            </w:r>
            <w:r w:rsidR="00B3186E" w:rsidRPr="004D6D35">
              <w:t>изпити</w:t>
            </w:r>
          </w:p>
        </w:tc>
        <w:tc>
          <w:tcPr>
            <w:tcW w:w="1563" w:type="dxa"/>
          </w:tcPr>
          <w:p w14:paraId="76D199C1" w14:textId="4FDE252D" w:rsidR="00AA34A8" w:rsidRPr="004D6D35" w:rsidRDefault="00AA34A8" w:rsidP="00A16ABE">
            <w:pPr>
              <w:jc w:val="center"/>
            </w:pPr>
            <w:r w:rsidRPr="004D6D35">
              <w:rPr>
                <w:bCs/>
                <w:iCs/>
              </w:rPr>
              <w:t>Времетраене в минути</w:t>
            </w:r>
            <w:r w:rsidR="008B699E" w:rsidRPr="004D6D35">
              <w:rPr>
                <w:bCs/>
                <w:iCs/>
              </w:rPr>
              <w:t xml:space="preserve"> на част 1</w:t>
            </w:r>
            <w:r w:rsidRPr="004D6D35">
              <w:rPr>
                <w:bCs/>
                <w:iCs/>
              </w:rPr>
              <w:t xml:space="preserve"> </w:t>
            </w:r>
          </w:p>
        </w:tc>
        <w:tc>
          <w:tcPr>
            <w:tcW w:w="1890" w:type="dxa"/>
          </w:tcPr>
          <w:p w14:paraId="620468BD" w14:textId="10DF8548" w:rsidR="00AA34A8" w:rsidRPr="004D6D35" w:rsidRDefault="00AA34A8" w:rsidP="00A16ABE">
            <w:pPr>
              <w:jc w:val="center"/>
            </w:pPr>
            <w:r w:rsidRPr="004D6D35">
              <w:t xml:space="preserve">Допълнително време за учениците със </w:t>
            </w:r>
            <w:r w:rsidR="00823FD6">
              <w:t>специални образователни потребности</w:t>
            </w:r>
          </w:p>
        </w:tc>
        <w:tc>
          <w:tcPr>
            <w:tcW w:w="1537" w:type="dxa"/>
          </w:tcPr>
          <w:p w14:paraId="5E32FC97" w14:textId="59B4AB2A" w:rsidR="00AA34A8" w:rsidRPr="004D6D35" w:rsidRDefault="00AA34A8" w:rsidP="4155C622">
            <w:pPr>
              <w:ind w:right="-90"/>
              <w:jc w:val="center"/>
            </w:pPr>
            <w:r w:rsidRPr="004D6D35">
              <w:t>Времетраене в минути</w:t>
            </w:r>
            <w:r w:rsidR="008B699E" w:rsidRPr="004D6D35">
              <w:t xml:space="preserve"> на част 2</w:t>
            </w:r>
          </w:p>
        </w:tc>
        <w:tc>
          <w:tcPr>
            <w:tcW w:w="2333" w:type="dxa"/>
          </w:tcPr>
          <w:p w14:paraId="65111634" w14:textId="4EAA1E41" w:rsidR="00AA34A8" w:rsidRPr="004D6D35" w:rsidRDefault="00AA34A8" w:rsidP="00A16ABE">
            <w:pPr>
              <w:jc w:val="center"/>
            </w:pPr>
            <w:r w:rsidRPr="004D6D35">
              <w:t xml:space="preserve">Допълнително време за учениците със </w:t>
            </w:r>
            <w:r w:rsidR="00823FD6">
              <w:t>специални образователни потребности</w:t>
            </w:r>
          </w:p>
        </w:tc>
      </w:tr>
      <w:tr w:rsidR="004D6D35" w:rsidRPr="004D6D35" w14:paraId="72137B16" w14:textId="77777777" w:rsidTr="00B3186E">
        <w:trPr>
          <w:trHeight w:val="340"/>
        </w:trPr>
        <w:tc>
          <w:tcPr>
            <w:tcW w:w="1984" w:type="dxa"/>
            <w:shd w:val="clear" w:color="auto" w:fill="auto"/>
            <w:vAlign w:val="center"/>
          </w:tcPr>
          <w:p w14:paraId="65E1D7FF" w14:textId="77777777" w:rsidR="00D16343" w:rsidRPr="004D6D35" w:rsidRDefault="00D16343" w:rsidP="00A16ABE">
            <w:r w:rsidRPr="004D6D35">
              <w:t>БЕЛ</w:t>
            </w:r>
          </w:p>
        </w:tc>
        <w:tc>
          <w:tcPr>
            <w:tcW w:w="1563" w:type="dxa"/>
            <w:vAlign w:val="center"/>
          </w:tcPr>
          <w:p w14:paraId="2428470D" w14:textId="1C5F0043" w:rsidR="00D16343" w:rsidRPr="004D6D35" w:rsidRDefault="3AC48ADA" w:rsidP="4155C622">
            <w:pPr>
              <w:jc w:val="center"/>
            </w:pPr>
            <w:r w:rsidRPr="004D6D35">
              <w:t>75</w:t>
            </w:r>
          </w:p>
        </w:tc>
        <w:tc>
          <w:tcPr>
            <w:tcW w:w="1890" w:type="dxa"/>
            <w:vAlign w:val="center"/>
          </w:tcPr>
          <w:p w14:paraId="383A8967" w14:textId="651F8640" w:rsidR="00D16343" w:rsidRPr="004D6D35" w:rsidRDefault="72E48436" w:rsidP="00A16ABE">
            <w:pPr>
              <w:ind w:firstLine="34"/>
            </w:pPr>
            <w:r w:rsidRPr="004D6D35">
              <w:t xml:space="preserve">+ до </w:t>
            </w:r>
            <w:r w:rsidR="15A897D8" w:rsidRPr="004D6D35">
              <w:t>40</w:t>
            </w:r>
            <w:r w:rsidRPr="004D6D35">
              <w:t xml:space="preserve"> минути</w:t>
            </w:r>
          </w:p>
        </w:tc>
        <w:tc>
          <w:tcPr>
            <w:tcW w:w="1537" w:type="dxa"/>
            <w:vAlign w:val="center"/>
          </w:tcPr>
          <w:p w14:paraId="38B5F96D" w14:textId="77777777" w:rsidR="00D16343" w:rsidRPr="004D6D35" w:rsidRDefault="00D16343" w:rsidP="00A16ABE">
            <w:pPr>
              <w:jc w:val="center"/>
            </w:pPr>
            <w:r w:rsidRPr="004D6D35">
              <w:t>90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</w:tcPr>
          <w:p w14:paraId="382EAF9A" w14:textId="77777777" w:rsidR="00D16343" w:rsidRPr="004D6D35" w:rsidRDefault="00D16343" w:rsidP="00A16ABE">
            <w:r w:rsidRPr="004D6D35">
              <w:t>+ до 50 минути</w:t>
            </w:r>
          </w:p>
        </w:tc>
      </w:tr>
      <w:tr w:rsidR="004D6D35" w:rsidRPr="004D6D35" w14:paraId="432FDF14" w14:textId="77777777" w:rsidTr="00B3186E">
        <w:trPr>
          <w:trHeight w:val="340"/>
        </w:trPr>
        <w:tc>
          <w:tcPr>
            <w:tcW w:w="1984" w:type="dxa"/>
            <w:shd w:val="clear" w:color="auto" w:fill="auto"/>
            <w:vAlign w:val="center"/>
          </w:tcPr>
          <w:p w14:paraId="7065FA84" w14:textId="36E3D606" w:rsidR="003E0B1F" w:rsidRPr="004D6D35" w:rsidRDefault="003E0B1F" w:rsidP="003E0B1F">
            <w:r w:rsidRPr="004D6D35">
              <w:t>Математика с интегриране на други учебни предмети</w:t>
            </w:r>
          </w:p>
        </w:tc>
        <w:tc>
          <w:tcPr>
            <w:tcW w:w="1563" w:type="dxa"/>
            <w:vAlign w:val="center"/>
          </w:tcPr>
          <w:p w14:paraId="1348A027" w14:textId="6FC774D0" w:rsidR="003E0B1F" w:rsidRPr="004D6D35" w:rsidRDefault="003E0B1F" w:rsidP="003E0B1F">
            <w:pPr>
              <w:jc w:val="center"/>
            </w:pPr>
            <w:r w:rsidRPr="004D6D35">
              <w:t>90</w:t>
            </w:r>
          </w:p>
        </w:tc>
        <w:tc>
          <w:tcPr>
            <w:tcW w:w="1890" w:type="dxa"/>
            <w:vAlign w:val="center"/>
          </w:tcPr>
          <w:p w14:paraId="6434B7EE" w14:textId="2F7AE2CC" w:rsidR="003E0B1F" w:rsidRPr="004D6D35" w:rsidRDefault="003E0B1F" w:rsidP="003E0B1F">
            <w:pPr>
              <w:rPr>
                <w:highlight w:val="lightGray"/>
              </w:rPr>
            </w:pPr>
            <w:r w:rsidRPr="004D6D35">
              <w:t>+ до 50 минути</w:t>
            </w:r>
          </w:p>
        </w:tc>
        <w:tc>
          <w:tcPr>
            <w:tcW w:w="1537" w:type="dxa"/>
            <w:vAlign w:val="center"/>
          </w:tcPr>
          <w:p w14:paraId="55811567" w14:textId="77777777" w:rsidR="003E0B1F" w:rsidRPr="004D6D35" w:rsidRDefault="003E0B1F" w:rsidP="003E0B1F">
            <w:pPr>
              <w:jc w:val="center"/>
            </w:pPr>
            <w:r w:rsidRPr="004D6D35">
              <w:t>90</w:t>
            </w:r>
          </w:p>
        </w:tc>
        <w:tc>
          <w:tcPr>
            <w:tcW w:w="2333" w:type="dxa"/>
            <w:vMerge/>
            <w:vAlign w:val="center"/>
          </w:tcPr>
          <w:p w14:paraId="541EF87E" w14:textId="77777777" w:rsidR="003E0B1F" w:rsidRPr="004D6D35" w:rsidRDefault="003E0B1F" w:rsidP="003E0B1F">
            <w:pPr>
              <w:rPr>
                <w:highlight w:val="lightGray"/>
              </w:rPr>
            </w:pPr>
          </w:p>
        </w:tc>
      </w:tr>
      <w:tr w:rsidR="004D6D35" w:rsidRPr="004D6D35" w14:paraId="7863E353" w14:textId="77777777" w:rsidTr="00B3186E">
        <w:trPr>
          <w:trHeight w:val="340"/>
        </w:trPr>
        <w:tc>
          <w:tcPr>
            <w:tcW w:w="1984" w:type="dxa"/>
            <w:shd w:val="clear" w:color="auto" w:fill="auto"/>
            <w:vAlign w:val="center"/>
          </w:tcPr>
          <w:p w14:paraId="4D9EDF33" w14:textId="108F80BC" w:rsidR="003E0B1F" w:rsidRPr="004D6D35" w:rsidRDefault="003E0B1F" w:rsidP="003E0B1F">
            <w:r w:rsidRPr="004D6D35">
              <w:t>Чужд език</w:t>
            </w:r>
          </w:p>
        </w:tc>
        <w:tc>
          <w:tcPr>
            <w:tcW w:w="1563" w:type="dxa"/>
            <w:vAlign w:val="center"/>
          </w:tcPr>
          <w:p w14:paraId="62E5876F" w14:textId="079ADDF6" w:rsidR="003E0B1F" w:rsidRPr="004D6D35" w:rsidRDefault="003E0B1F" w:rsidP="003E0B1F">
            <w:pPr>
              <w:jc w:val="center"/>
            </w:pPr>
            <w:r w:rsidRPr="004D6D35">
              <w:t>60</w:t>
            </w:r>
          </w:p>
        </w:tc>
        <w:tc>
          <w:tcPr>
            <w:tcW w:w="1890" w:type="dxa"/>
            <w:vAlign w:val="center"/>
          </w:tcPr>
          <w:p w14:paraId="1A899A59" w14:textId="325B06A2" w:rsidR="003E0B1F" w:rsidRPr="004D6D35" w:rsidRDefault="003E0B1F" w:rsidP="003E0B1F">
            <w:pPr>
              <w:rPr>
                <w:highlight w:val="lightGray"/>
              </w:rPr>
            </w:pPr>
            <w:r w:rsidRPr="004D6D35">
              <w:t>+ до 40 минути</w:t>
            </w:r>
          </w:p>
        </w:tc>
        <w:tc>
          <w:tcPr>
            <w:tcW w:w="1537" w:type="dxa"/>
            <w:vAlign w:val="center"/>
          </w:tcPr>
          <w:p w14:paraId="2BF306D3" w14:textId="4BCD2EFE" w:rsidR="003E0B1F" w:rsidRPr="004D6D35" w:rsidRDefault="003E0B1F" w:rsidP="003E0B1F">
            <w:pPr>
              <w:jc w:val="center"/>
            </w:pPr>
            <w:r w:rsidRPr="004D6D35">
              <w:t>–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55992DD" w14:textId="48AC7D7E" w:rsidR="003E0B1F" w:rsidRPr="004D6D35" w:rsidRDefault="003E0B1F" w:rsidP="003E0B1F">
            <w:pPr>
              <w:jc w:val="center"/>
              <w:rPr>
                <w:highlight w:val="lightGray"/>
              </w:rPr>
            </w:pPr>
            <w:r w:rsidRPr="004D6D35">
              <w:t>–</w:t>
            </w:r>
          </w:p>
        </w:tc>
      </w:tr>
    </w:tbl>
    <w:p w14:paraId="4A16C496" w14:textId="77777777" w:rsidR="008B699E" w:rsidRPr="004D6D35" w:rsidRDefault="008B699E" w:rsidP="008B699E">
      <w:pPr>
        <w:tabs>
          <w:tab w:val="left" w:pos="426"/>
        </w:tabs>
        <w:jc w:val="both"/>
      </w:pPr>
    </w:p>
    <w:p w14:paraId="6F085584" w14:textId="7C664842" w:rsidR="00AA34A8" w:rsidRPr="004D6D35" w:rsidRDefault="00AA34A8" w:rsidP="00E2720E">
      <w:pPr>
        <w:pStyle w:val="ListParagraph"/>
        <w:numPr>
          <w:ilvl w:val="0"/>
          <w:numId w:val="3"/>
        </w:numPr>
        <w:tabs>
          <w:tab w:val="left" w:pos="426"/>
        </w:tabs>
        <w:jc w:val="both"/>
      </w:pPr>
      <w:r w:rsidRPr="004D6D35">
        <w:t>След приключване на изпита квесторите от залите предават на</w:t>
      </w:r>
      <w:r w:rsidR="006F31CD" w:rsidRPr="004D6D35">
        <w:t xml:space="preserve"> директора на училището </w:t>
      </w:r>
      <w:r w:rsidRPr="004D6D35">
        <w:t>пликове</w:t>
      </w:r>
      <w:r w:rsidR="006F31CD" w:rsidRPr="004D6D35">
        <w:t>те</w:t>
      </w:r>
      <w:r w:rsidRPr="004D6D35">
        <w:t xml:space="preserve"> </w:t>
      </w:r>
      <w:r w:rsidR="00EB078B" w:rsidRPr="004D6D35">
        <w:t>с дъно</w:t>
      </w:r>
      <w:r w:rsidR="00B3186E" w:rsidRPr="004D6D35">
        <w:t xml:space="preserve"> (</w:t>
      </w:r>
      <w:r w:rsidR="00EB078B" w:rsidRPr="004D6D35">
        <w:t>в които са</w:t>
      </w:r>
      <w:r w:rsidR="00D81D56" w:rsidRPr="004D6D35">
        <w:t xml:space="preserve"> </w:t>
      </w:r>
      <w:r w:rsidR="003E0B1F" w:rsidRPr="004D6D35">
        <w:t xml:space="preserve">само </w:t>
      </w:r>
      <w:r w:rsidR="00EB078B" w:rsidRPr="004D6D35">
        <w:t>пликове</w:t>
      </w:r>
      <w:r w:rsidR="003E0B1F" w:rsidRPr="004D6D35">
        <w:t>те с</w:t>
      </w:r>
      <w:r w:rsidR="00EB078B" w:rsidRPr="004D6D35">
        <w:t xml:space="preserve"> </w:t>
      </w:r>
      <w:r w:rsidR="003E0B1F" w:rsidRPr="004D6D35">
        <w:t xml:space="preserve">индивидуалните </w:t>
      </w:r>
      <w:r w:rsidRPr="004D6D35">
        <w:t>изпитни работи на учениците от залата</w:t>
      </w:r>
      <w:r w:rsidR="00B3186E" w:rsidRPr="004D6D35">
        <w:t>)</w:t>
      </w:r>
      <w:r w:rsidRPr="004D6D35">
        <w:t xml:space="preserve">, събраните изпитни </w:t>
      </w:r>
      <w:r w:rsidR="331BBD80" w:rsidRPr="004D6D35">
        <w:t>тестове,</w:t>
      </w:r>
      <w:r w:rsidR="00197A70" w:rsidRPr="004D6D35">
        <w:t xml:space="preserve"> математическите формули</w:t>
      </w:r>
      <w:r w:rsidRPr="004D6D35">
        <w:t xml:space="preserve">, </w:t>
      </w:r>
      <w:r w:rsidR="00201F97" w:rsidRPr="004D6D35">
        <w:t xml:space="preserve">листовете за чернова, </w:t>
      </w:r>
      <w:r w:rsidR="00937547" w:rsidRPr="004D6D35">
        <w:t xml:space="preserve">листовете с указания за работа, </w:t>
      </w:r>
      <w:r w:rsidRPr="004D6D35">
        <w:t xml:space="preserve">изпитните комплекти на </w:t>
      </w:r>
      <w:proofErr w:type="spellStart"/>
      <w:r w:rsidRPr="004D6D35">
        <w:t>неявилите</w:t>
      </w:r>
      <w:proofErr w:type="spellEnd"/>
      <w:r w:rsidRPr="004D6D35">
        <w:t xml:space="preserve"> се ученици, </w:t>
      </w:r>
      <w:proofErr w:type="spellStart"/>
      <w:r w:rsidR="008B699E" w:rsidRPr="004D6D35">
        <w:t>аудио</w:t>
      </w:r>
      <w:r w:rsidRPr="004D6D35">
        <w:t>носител</w:t>
      </w:r>
      <w:r w:rsidR="00FA2EDD" w:rsidRPr="004D6D35">
        <w:t>я</w:t>
      </w:r>
      <w:proofErr w:type="spellEnd"/>
      <w:r w:rsidRPr="004D6D35">
        <w:t xml:space="preserve"> </w:t>
      </w:r>
      <w:r w:rsidR="008B699E" w:rsidRPr="004D6D35">
        <w:t>с преразказа</w:t>
      </w:r>
      <w:r w:rsidR="00687F97" w:rsidRPr="004D6D35">
        <w:t>/компонента „Слушане с разбиране“</w:t>
      </w:r>
      <w:r w:rsidR="00924BBC" w:rsidRPr="004D6D35">
        <w:t xml:space="preserve">, </w:t>
      </w:r>
      <w:r w:rsidRPr="004D6D35">
        <w:t>протокола за дежурство</w:t>
      </w:r>
      <w:r w:rsidR="008B699E" w:rsidRPr="004D6D35">
        <w:t xml:space="preserve"> при провеждане на изпит, </w:t>
      </w:r>
      <w:r w:rsidRPr="004D6D35">
        <w:t>протоколите за анулиране на изпитни работи (ако такива са съставени)</w:t>
      </w:r>
      <w:r w:rsidR="00760AD8" w:rsidRPr="004D6D35">
        <w:t xml:space="preserve">, както и протокола от т. </w:t>
      </w:r>
      <w:r w:rsidR="008B699E" w:rsidRPr="004D6D35">
        <w:t>2</w:t>
      </w:r>
      <w:r w:rsidR="00810F89" w:rsidRPr="004D6D35">
        <w:t>3</w:t>
      </w:r>
      <w:r w:rsidR="008B699E" w:rsidRPr="004D6D35">
        <w:t xml:space="preserve"> (ако такъв е съставен)</w:t>
      </w:r>
      <w:r w:rsidRPr="004D6D35">
        <w:t>.</w:t>
      </w:r>
      <w:r w:rsidR="0023747F" w:rsidRPr="004D6D35">
        <w:t xml:space="preserve"> След проверка на броя на </w:t>
      </w:r>
      <w:r w:rsidR="00AB2754" w:rsidRPr="004D6D35">
        <w:lastRenderedPageBreak/>
        <w:t>пликове</w:t>
      </w:r>
      <w:r w:rsidR="003E0B1F" w:rsidRPr="004D6D35">
        <w:t>те</w:t>
      </w:r>
      <w:r w:rsidR="00AB2754" w:rsidRPr="004D6D35">
        <w:t xml:space="preserve"> с </w:t>
      </w:r>
      <w:r w:rsidR="003E0B1F" w:rsidRPr="004D6D35">
        <w:t xml:space="preserve">индивидуалните </w:t>
      </w:r>
      <w:r w:rsidR="0023747F" w:rsidRPr="004D6D35">
        <w:t xml:space="preserve">изпитни работи </w:t>
      </w:r>
      <w:r w:rsidR="00A46FBB" w:rsidRPr="004D6D35">
        <w:t xml:space="preserve">от всяка зала </w:t>
      </w:r>
      <w:r w:rsidR="0023747F" w:rsidRPr="004D6D35">
        <w:t>всеки от пликовете с дъно се запечатва и се подписва от директора и от съответните квестори.</w:t>
      </w:r>
    </w:p>
    <w:p w14:paraId="6A29900B" w14:textId="0D5A3B73" w:rsidR="003327AE" w:rsidRPr="004D6D35" w:rsidRDefault="00AA34A8" w:rsidP="00E2720E">
      <w:pPr>
        <w:pStyle w:val="ListParagraph"/>
        <w:numPr>
          <w:ilvl w:val="0"/>
          <w:numId w:val="3"/>
        </w:numPr>
        <w:tabs>
          <w:tab w:val="left" w:pos="426"/>
        </w:tabs>
        <w:jc w:val="both"/>
      </w:pPr>
      <w:r w:rsidRPr="004D6D35">
        <w:t>След приключване на изпит</w:t>
      </w:r>
      <w:r w:rsidR="003327AE" w:rsidRPr="004D6D35">
        <w:t>а</w:t>
      </w:r>
      <w:r w:rsidRPr="004D6D35">
        <w:t xml:space="preserve"> на </w:t>
      </w:r>
      <w:r w:rsidR="003327AE" w:rsidRPr="004D6D35">
        <w:t xml:space="preserve">ученик със </w:t>
      </w:r>
      <w:r w:rsidR="00823FD6">
        <w:t>специални образователни потребности</w:t>
      </w:r>
      <w:r w:rsidR="00937547" w:rsidRPr="004D6D35">
        <w:t xml:space="preserve"> учителят </w:t>
      </w:r>
      <w:r w:rsidR="003327AE" w:rsidRPr="004D6D35">
        <w:t xml:space="preserve">консултант дешифрира писмената </w:t>
      </w:r>
      <w:r w:rsidR="00A542BA" w:rsidRPr="004D6D35">
        <w:t xml:space="preserve">му </w:t>
      </w:r>
      <w:r w:rsidR="003327AE" w:rsidRPr="004D6D35">
        <w:t xml:space="preserve">работа </w:t>
      </w:r>
      <w:r w:rsidR="00A542BA" w:rsidRPr="004D6D35">
        <w:t>в съотве</w:t>
      </w:r>
      <w:r w:rsidR="00937547" w:rsidRPr="004D6D35">
        <w:t xml:space="preserve">тствие с инструктажа за учителя </w:t>
      </w:r>
      <w:r w:rsidR="00A542BA" w:rsidRPr="004D6D35">
        <w:t>консултант на ученик със съответното увреждане и предава на директора на училището</w:t>
      </w:r>
      <w:r w:rsidR="1706D6F0" w:rsidRPr="004D6D35">
        <w:t xml:space="preserve"> </w:t>
      </w:r>
      <w:r w:rsidR="00A542BA" w:rsidRPr="004D6D35">
        <w:t>плик</w:t>
      </w:r>
      <w:r w:rsidR="007D03F9" w:rsidRPr="004D6D35">
        <w:t>а</w:t>
      </w:r>
      <w:r w:rsidR="00A542BA" w:rsidRPr="004D6D35">
        <w:t xml:space="preserve"> </w:t>
      </w:r>
      <w:r w:rsidR="006D2B64" w:rsidRPr="004D6D35">
        <w:t xml:space="preserve">с дъно </w:t>
      </w:r>
      <w:r w:rsidR="006F31CD" w:rsidRPr="004D6D35">
        <w:t xml:space="preserve">с </w:t>
      </w:r>
      <w:r w:rsidR="00A542BA" w:rsidRPr="004D6D35">
        <w:t>дешифрирана</w:t>
      </w:r>
      <w:r w:rsidR="006E30B2" w:rsidRPr="004D6D35">
        <w:t>та</w:t>
      </w:r>
      <w:r w:rsidR="00A542BA" w:rsidRPr="004D6D35">
        <w:t xml:space="preserve"> </w:t>
      </w:r>
      <w:r w:rsidR="006E30B2" w:rsidRPr="004D6D35">
        <w:t xml:space="preserve">индивидуална </w:t>
      </w:r>
      <w:r w:rsidR="00A542BA" w:rsidRPr="004D6D35">
        <w:t>изпитна работа</w:t>
      </w:r>
      <w:r w:rsidR="00937547" w:rsidRPr="004D6D35">
        <w:t>.</w:t>
      </w:r>
    </w:p>
    <w:p w14:paraId="1F074F2C" w14:textId="25FE27AF" w:rsidR="00AA34A8" w:rsidRPr="004D6D35" w:rsidRDefault="00646EDF" w:rsidP="007A76FF">
      <w:pPr>
        <w:pStyle w:val="ListParagraph"/>
        <w:numPr>
          <w:ilvl w:val="0"/>
          <w:numId w:val="3"/>
        </w:numPr>
        <w:tabs>
          <w:tab w:val="left" w:pos="426"/>
        </w:tabs>
        <w:jc w:val="both"/>
      </w:pPr>
      <w:r w:rsidRPr="004D6D35">
        <w:t>Неправомерно изнесена</w:t>
      </w:r>
      <w:r w:rsidR="00676212" w:rsidRPr="004D6D35">
        <w:t xml:space="preserve"> изпитна работа от изпитна зала не се приема от квестор/от директор на училище/от УКОПНВО/от РКОПНВО/от РУО, не се засекретява и не се оценява</w:t>
      </w:r>
      <w:r w:rsidRPr="004D6D35">
        <w:t xml:space="preserve">. Не се оценяват и </w:t>
      </w:r>
      <w:proofErr w:type="spellStart"/>
      <w:r w:rsidR="005457B4" w:rsidRPr="004D6D35">
        <w:t>непоставени</w:t>
      </w:r>
      <w:proofErr w:type="spellEnd"/>
      <w:r w:rsidRPr="004D6D35">
        <w:t xml:space="preserve"> </w:t>
      </w:r>
      <w:r w:rsidR="007A76FF" w:rsidRPr="004D6D35">
        <w:t xml:space="preserve">в плика с индивидуалната изпитна работа </w:t>
      </w:r>
      <w:r w:rsidRPr="004D6D35">
        <w:t xml:space="preserve">листове </w:t>
      </w:r>
      <w:r w:rsidR="007A76FF" w:rsidRPr="004D6D35">
        <w:t>от изпитния комплект на ученика.</w:t>
      </w:r>
    </w:p>
    <w:p w14:paraId="53E08BF1" w14:textId="34DA4E1B" w:rsidR="00A47D9F" w:rsidRPr="004D6D35" w:rsidRDefault="00A47D9F" w:rsidP="00A47D9F">
      <w:pPr>
        <w:pStyle w:val="ListParagraph"/>
        <w:tabs>
          <w:tab w:val="left" w:pos="426"/>
        </w:tabs>
        <w:ind w:left="360"/>
        <w:jc w:val="both"/>
      </w:pPr>
    </w:p>
    <w:p w14:paraId="5049D089" w14:textId="1405804F" w:rsidR="00794278" w:rsidRPr="004D6D35" w:rsidRDefault="00AA34A8" w:rsidP="00794278">
      <w:pPr>
        <w:tabs>
          <w:tab w:val="left" w:pos="720"/>
        </w:tabs>
        <w:jc w:val="both"/>
        <w:rPr>
          <w:b/>
          <w:i/>
          <w:color w:val="FF0000"/>
        </w:rPr>
      </w:pPr>
      <w:r w:rsidRPr="004D6D35">
        <w:rPr>
          <w:b/>
        </w:rPr>
        <w:t>ИЗПИТНИ РАБОТИ И ИЗПИТНИ ПРОТОКОЛИ</w:t>
      </w:r>
      <w:r w:rsidR="00794278" w:rsidRPr="004D6D35">
        <w:rPr>
          <w:b/>
        </w:rPr>
        <w:t xml:space="preserve">  </w:t>
      </w:r>
    </w:p>
    <w:p w14:paraId="056357BA" w14:textId="77777777" w:rsidR="00AA34A8" w:rsidRPr="004D6D35" w:rsidRDefault="00AA34A8" w:rsidP="00AA34A8">
      <w:pPr>
        <w:ind w:firstLine="360"/>
        <w:jc w:val="both"/>
      </w:pPr>
    </w:p>
    <w:p w14:paraId="6CD489F4" w14:textId="525C4730" w:rsidR="00A542BA" w:rsidRPr="004D6D35" w:rsidRDefault="00AA34A8" w:rsidP="4155C622">
      <w:pPr>
        <w:jc w:val="both"/>
        <w:rPr>
          <w:b/>
          <w:bCs/>
          <w:i/>
          <w:iCs/>
          <w:strike/>
          <w:color w:val="FF0000"/>
        </w:rPr>
      </w:pPr>
      <w:r w:rsidRPr="004D6D35">
        <w:rPr>
          <w:b/>
          <w:bCs/>
          <w:i/>
          <w:iCs/>
        </w:rPr>
        <w:t>Съхранение и транспортиране на изпитните работи</w:t>
      </w:r>
    </w:p>
    <w:p w14:paraId="75B8E65F" w14:textId="7E99974F" w:rsidR="00B34CA7" w:rsidRPr="004D6D35" w:rsidRDefault="00AA34A8" w:rsidP="00B34CDF">
      <w:pPr>
        <w:pStyle w:val="ListParagraph"/>
        <w:numPr>
          <w:ilvl w:val="0"/>
          <w:numId w:val="3"/>
        </w:numPr>
        <w:tabs>
          <w:tab w:val="left" w:pos="993"/>
        </w:tabs>
        <w:jc w:val="both"/>
      </w:pPr>
      <w:r w:rsidRPr="004D6D35">
        <w:t xml:space="preserve"> Веднага след като приеме от квесторите всички изпитни работи, директорът на</w:t>
      </w:r>
      <w:r w:rsidR="00D81D56" w:rsidRPr="004D6D35">
        <w:t xml:space="preserve"> </w:t>
      </w:r>
      <w:r w:rsidRPr="004D6D35">
        <w:t xml:space="preserve">училището </w:t>
      </w:r>
      <w:r w:rsidR="00B34CA7" w:rsidRPr="004D6D35">
        <w:t>организира предаването на изпитните работи на учениците с приемно-предавателен протокол на председателя на РКОПНВО</w:t>
      </w:r>
      <w:r w:rsidRPr="004D6D35">
        <w:t>.</w:t>
      </w:r>
    </w:p>
    <w:p w14:paraId="40A9C737" w14:textId="654EB379" w:rsidR="00921EA6" w:rsidRPr="004D6D35" w:rsidRDefault="00921EA6" w:rsidP="00B34CDF">
      <w:pPr>
        <w:pStyle w:val="ListParagraph"/>
        <w:numPr>
          <w:ilvl w:val="0"/>
          <w:numId w:val="3"/>
        </w:numPr>
        <w:tabs>
          <w:tab w:val="left" w:pos="993"/>
        </w:tabs>
        <w:jc w:val="both"/>
      </w:pPr>
      <w:r w:rsidRPr="004D6D35">
        <w:t xml:space="preserve">Председателят на РКОПНВО организира и контролира разпределението </w:t>
      </w:r>
      <w:r w:rsidR="00E4128C" w:rsidRPr="004D6D35">
        <w:t>на пликове</w:t>
      </w:r>
      <w:r w:rsidR="00585702" w:rsidRPr="004D6D35">
        <w:t>те</w:t>
      </w:r>
      <w:r w:rsidR="00E4128C" w:rsidRPr="004D6D35">
        <w:t xml:space="preserve"> с</w:t>
      </w:r>
      <w:r w:rsidR="00D81D56" w:rsidRPr="004D6D35">
        <w:t xml:space="preserve"> </w:t>
      </w:r>
      <w:r w:rsidRPr="004D6D35">
        <w:t>индивидуалните писмени работи на учениците, окомплектовани в плик по 30 броя.</w:t>
      </w:r>
    </w:p>
    <w:p w14:paraId="3D58CC74" w14:textId="3A7E181D" w:rsidR="00AA34A8" w:rsidRPr="004D6D35" w:rsidRDefault="00AA34A8" w:rsidP="00B34CA7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strike/>
        </w:rPr>
      </w:pPr>
      <w:bookmarkStart w:id="1" w:name="_Hlk214023098"/>
      <w:r w:rsidRPr="004D6D35">
        <w:t xml:space="preserve">За българските държавни училища в чужбина в деня на изпита директорът на училището в присъствието на председателя на </w:t>
      </w:r>
      <w:r w:rsidR="00A16ABE" w:rsidRPr="004D6D35">
        <w:t>УКОПНВО</w:t>
      </w:r>
      <w:r w:rsidR="000E369C" w:rsidRPr="004D6D35">
        <w:t xml:space="preserve"> изпраща до МОН</w:t>
      </w:r>
      <w:r w:rsidRPr="004D6D35">
        <w:t xml:space="preserve"> пликовете с изпитните работи на учениците.</w:t>
      </w:r>
    </w:p>
    <w:bookmarkEnd w:id="1"/>
    <w:p w14:paraId="12A8598E" w14:textId="0EEAC264" w:rsidR="00B97BBF" w:rsidRPr="004D6D35" w:rsidRDefault="00AA34A8" w:rsidP="00E2720E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strike/>
          <w:color w:val="FF0000"/>
        </w:rPr>
      </w:pPr>
      <w:r w:rsidRPr="004D6D35">
        <w:t xml:space="preserve">Веднага след приемане с приемно-предавателен протокол на всички изпитни работи в съответния ден от училищата в региона и след проверката на техния брой председателят и/или </w:t>
      </w:r>
      <w:r w:rsidR="00AB0498" w:rsidRPr="004D6D35">
        <w:t>член</w:t>
      </w:r>
      <w:r w:rsidRPr="004D6D35">
        <w:t xml:space="preserve"> на </w:t>
      </w:r>
      <w:r w:rsidR="00A16ABE" w:rsidRPr="004D6D35">
        <w:t>РКОПНВО</w:t>
      </w:r>
      <w:r w:rsidRPr="004D6D35">
        <w:t xml:space="preserve"> т</w:t>
      </w:r>
      <w:r w:rsidR="00642EA7" w:rsidRPr="004D6D35">
        <w:t xml:space="preserve">ранспортира изпитните работи до Националния STEM център в гр. София, където ги предава с приемно-предавателен протокол на отговорника – член на ЕПСИИР, за съответния изпит.   </w:t>
      </w:r>
    </w:p>
    <w:p w14:paraId="45569FC3" w14:textId="77777777" w:rsidR="00AA34A8" w:rsidRPr="004D6D35" w:rsidRDefault="00AA34A8" w:rsidP="00AA34A8">
      <w:pPr>
        <w:tabs>
          <w:tab w:val="left" w:pos="360"/>
        </w:tabs>
        <w:jc w:val="both"/>
      </w:pPr>
    </w:p>
    <w:p w14:paraId="7598F703" w14:textId="7572B5DF" w:rsidR="00F051BE" w:rsidRPr="004D6D35" w:rsidRDefault="00F051BE" w:rsidP="00F051BE">
      <w:pPr>
        <w:pStyle w:val="Style24"/>
        <w:tabs>
          <w:tab w:val="left" w:pos="426"/>
        </w:tabs>
        <w:spacing w:before="5"/>
        <w:rPr>
          <w:rStyle w:val="FontStyle38"/>
          <w:b/>
          <w:bCs/>
          <w:i/>
          <w:iCs/>
          <w:sz w:val="24"/>
          <w:szCs w:val="24"/>
        </w:rPr>
      </w:pPr>
      <w:r w:rsidRPr="004D6D35">
        <w:rPr>
          <w:rStyle w:val="FontStyle38"/>
          <w:b/>
          <w:bCs/>
          <w:i/>
          <w:iCs/>
          <w:sz w:val="24"/>
          <w:szCs w:val="24"/>
        </w:rPr>
        <w:t>Подготовка за сканиране на индивидуалните изпитни работи</w:t>
      </w:r>
    </w:p>
    <w:p w14:paraId="084917AB" w14:textId="2A55A636" w:rsidR="00F051BE" w:rsidRPr="004D6D35" w:rsidRDefault="00F051BE" w:rsidP="00147EA1">
      <w:pPr>
        <w:pStyle w:val="Style24"/>
        <w:tabs>
          <w:tab w:val="left" w:pos="426"/>
        </w:tabs>
        <w:spacing w:before="5"/>
        <w:ind w:left="284" w:hanging="284"/>
        <w:rPr>
          <w:rStyle w:val="FontStyle38"/>
          <w:strike/>
          <w:color w:val="FF0000"/>
          <w:sz w:val="24"/>
          <w:szCs w:val="24"/>
        </w:rPr>
      </w:pPr>
      <w:r w:rsidRPr="004D6D35">
        <w:rPr>
          <w:rStyle w:val="FontStyle38"/>
          <w:b/>
          <w:bCs/>
          <w:sz w:val="24"/>
          <w:szCs w:val="24"/>
        </w:rPr>
        <w:t>42</w:t>
      </w:r>
      <w:r w:rsidRPr="004D6D35">
        <w:rPr>
          <w:rStyle w:val="FontStyle38"/>
          <w:sz w:val="24"/>
          <w:szCs w:val="24"/>
        </w:rPr>
        <w:t>.</w:t>
      </w:r>
      <w:r w:rsidRPr="004D6D35">
        <w:rPr>
          <w:rStyle w:val="FontStyle38"/>
          <w:sz w:val="24"/>
          <w:szCs w:val="24"/>
        </w:rPr>
        <w:tab/>
      </w:r>
      <w:r w:rsidR="00D14281" w:rsidRPr="004D6D35">
        <w:rPr>
          <w:rStyle w:val="FontStyle38"/>
          <w:sz w:val="24"/>
          <w:szCs w:val="24"/>
        </w:rPr>
        <w:t xml:space="preserve">Екипът за подготовка за сканиране на индивидуалните изпитни работи, който е част от ТКЕОИР, определена със заповед на министъра на образованието и науката, осъществява последователно следното: </w:t>
      </w:r>
    </w:p>
    <w:p w14:paraId="122688C8" w14:textId="77777777" w:rsidR="004D6D35" w:rsidRPr="004D6D35" w:rsidRDefault="004D6D35" w:rsidP="00147EA1">
      <w:pPr>
        <w:pStyle w:val="Style24"/>
        <w:tabs>
          <w:tab w:val="left" w:pos="426"/>
        </w:tabs>
        <w:spacing w:before="5"/>
        <w:ind w:left="284" w:hanging="284"/>
        <w:rPr>
          <w:rStyle w:val="FontStyle38"/>
          <w:color w:val="000000" w:themeColor="text1"/>
          <w:sz w:val="24"/>
          <w:szCs w:val="24"/>
        </w:rPr>
      </w:pPr>
      <w:r w:rsidRPr="004D6D35">
        <w:rPr>
          <w:rStyle w:val="FontStyle38"/>
          <w:color w:val="000000" w:themeColor="text1"/>
          <w:sz w:val="24"/>
          <w:szCs w:val="24"/>
        </w:rPr>
        <w:t>а) Подготовка на папки с предварително залепен отгоре етикет с уникален номер и залепен вътре протокол за движението на папката в деня преди изпита;</w:t>
      </w:r>
    </w:p>
    <w:p w14:paraId="6B5A1015" w14:textId="77777777" w:rsidR="004D6D35" w:rsidRPr="004D6D35" w:rsidRDefault="004D6D35" w:rsidP="00147EA1">
      <w:pPr>
        <w:pStyle w:val="Style24"/>
        <w:tabs>
          <w:tab w:val="left" w:pos="426"/>
        </w:tabs>
        <w:spacing w:before="5"/>
        <w:ind w:left="284" w:hanging="284"/>
        <w:rPr>
          <w:rStyle w:val="FontStyle38"/>
          <w:color w:val="000000" w:themeColor="text1"/>
          <w:sz w:val="24"/>
          <w:szCs w:val="24"/>
        </w:rPr>
      </w:pPr>
      <w:r w:rsidRPr="004D6D35">
        <w:rPr>
          <w:rStyle w:val="FontStyle38"/>
          <w:color w:val="000000" w:themeColor="text1"/>
          <w:sz w:val="24"/>
          <w:szCs w:val="24"/>
        </w:rPr>
        <w:t>б) Получаване в съответствие с т. 41 на пликовете с индивидуалните изпитни работи от съответния регион и тяхното преброяване;</w:t>
      </w:r>
    </w:p>
    <w:p w14:paraId="7927F501" w14:textId="77777777" w:rsidR="004D6D35" w:rsidRPr="004D6D35" w:rsidRDefault="004D6D35" w:rsidP="00147EA1">
      <w:pPr>
        <w:pStyle w:val="Style24"/>
        <w:tabs>
          <w:tab w:val="left" w:pos="426"/>
        </w:tabs>
        <w:spacing w:before="5"/>
        <w:ind w:left="284" w:hanging="284"/>
        <w:rPr>
          <w:rStyle w:val="FontStyle38"/>
          <w:color w:val="000000" w:themeColor="text1"/>
          <w:sz w:val="24"/>
          <w:szCs w:val="24"/>
        </w:rPr>
      </w:pPr>
      <w:r w:rsidRPr="004D6D35">
        <w:rPr>
          <w:rStyle w:val="FontStyle38"/>
          <w:color w:val="000000" w:themeColor="text1"/>
          <w:sz w:val="24"/>
          <w:szCs w:val="24"/>
        </w:rPr>
        <w:t>в) Разрязване на плика с индивидуалната изпитна работа, който трябва да съдържа един запечатан плик и свитък за белова.</w:t>
      </w:r>
    </w:p>
    <w:p w14:paraId="0CEF1F7A" w14:textId="77777777" w:rsidR="004D6D35" w:rsidRPr="004D6D35" w:rsidRDefault="004D6D35" w:rsidP="00147EA1">
      <w:pPr>
        <w:pStyle w:val="Style24"/>
        <w:tabs>
          <w:tab w:val="left" w:pos="426"/>
        </w:tabs>
        <w:spacing w:before="5"/>
        <w:ind w:left="284" w:hanging="284"/>
        <w:rPr>
          <w:rStyle w:val="FontStyle38"/>
          <w:color w:val="000000" w:themeColor="text1"/>
          <w:sz w:val="24"/>
          <w:szCs w:val="24"/>
        </w:rPr>
      </w:pPr>
      <w:r w:rsidRPr="004D6D35">
        <w:rPr>
          <w:rStyle w:val="FontStyle38"/>
          <w:color w:val="000000" w:themeColor="text1"/>
          <w:sz w:val="24"/>
          <w:szCs w:val="24"/>
        </w:rPr>
        <w:t>г) При наличие на всички компоненти се разрязва вътрешният плик и от него се изважда листът за отговори. В случай че при изваждането на съдържанието от индивидуалния плик с изпитната работа на ученика член на ЕПСИИР установи липса на някой от компонентите, за липсващия компонент се съставя протокол, в който се отбелязва точното наименование на компонента, номерът на папката и числото, отпечатано в горния десен ъгъл на листа за отговори и на първата страница от свитъка за белова. Протоколът се подписва от двама от членовете на ЕПСИИР и се прикачва към наличната част. Протокол се съставя и в случай че се констатира разминаване в частите, което се установява чрез сравняване на числото в горния десен ъгъл на листа за отговори и на първата страница от свитъка за белова. Протокол се съставя и в случай че при изваждането се установи, че към изпитната работа на ученика е добавен лист към свитъка за белова, както и ако в някоя от частите от изпитната работа липсва лист. Добавен лист към лист за отговори и/или свитъка за белова не се предава за оценяване.</w:t>
      </w:r>
    </w:p>
    <w:p w14:paraId="4C974564" w14:textId="77777777" w:rsidR="004D6D35" w:rsidRPr="004D6D35" w:rsidRDefault="004D6D35" w:rsidP="00147EA1">
      <w:pPr>
        <w:pStyle w:val="Style24"/>
        <w:tabs>
          <w:tab w:val="left" w:pos="426"/>
        </w:tabs>
        <w:spacing w:before="5"/>
        <w:ind w:left="284" w:hanging="284"/>
        <w:rPr>
          <w:rStyle w:val="FontStyle38"/>
          <w:color w:val="000000" w:themeColor="text1"/>
          <w:sz w:val="24"/>
          <w:szCs w:val="24"/>
        </w:rPr>
      </w:pPr>
      <w:r w:rsidRPr="004D6D35">
        <w:rPr>
          <w:rStyle w:val="FontStyle38"/>
          <w:color w:val="000000" w:themeColor="text1"/>
          <w:sz w:val="24"/>
          <w:szCs w:val="24"/>
        </w:rPr>
        <w:lastRenderedPageBreak/>
        <w:t>д) Подреждане на изпитните работи в следната последователност: част 1 – листове за отговори, част 2 – свитък за белова, а по чужд език в последователност: лист за отговори, лист за белова;</w:t>
      </w:r>
    </w:p>
    <w:p w14:paraId="624DDE66" w14:textId="77777777" w:rsidR="004D6D35" w:rsidRPr="004D6D35" w:rsidRDefault="004D6D35" w:rsidP="00147EA1">
      <w:pPr>
        <w:pStyle w:val="Style24"/>
        <w:tabs>
          <w:tab w:val="left" w:pos="426"/>
        </w:tabs>
        <w:spacing w:before="5"/>
        <w:ind w:left="284" w:hanging="284"/>
        <w:rPr>
          <w:rStyle w:val="FontStyle38"/>
          <w:color w:val="000000" w:themeColor="text1"/>
          <w:sz w:val="24"/>
          <w:szCs w:val="24"/>
        </w:rPr>
      </w:pPr>
      <w:r w:rsidRPr="004D6D35">
        <w:rPr>
          <w:rStyle w:val="FontStyle38"/>
          <w:color w:val="000000" w:themeColor="text1"/>
          <w:sz w:val="24"/>
          <w:szCs w:val="24"/>
        </w:rPr>
        <w:t xml:space="preserve">е) Захващане на подредената в последователност по подточка д) изпитна работа с </w:t>
      </w:r>
      <w:proofErr w:type="spellStart"/>
      <w:r w:rsidRPr="004D6D35">
        <w:rPr>
          <w:rStyle w:val="FontStyle38"/>
          <w:color w:val="000000" w:themeColor="text1"/>
          <w:sz w:val="24"/>
          <w:szCs w:val="24"/>
        </w:rPr>
        <w:t>телбод</w:t>
      </w:r>
      <w:proofErr w:type="spellEnd"/>
      <w:r w:rsidRPr="004D6D35">
        <w:rPr>
          <w:rStyle w:val="FontStyle38"/>
          <w:color w:val="000000" w:themeColor="text1"/>
          <w:sz w:val="24"/>
          <w:szCs w:val="24"/>
        </w:rPr>
        <w:t xml:space="preserve"> в долния ляв ъгъл, което да гарантира цялостност и последователност на съответния брой части;</w:t>
      </w:r>
    </w:p>
    <w:p w14:paraId="6059DD6C" w14:textId="77777777" w:rsidR="004D6D35" w:rsidRPr="004D6D35" w:rsidRDefault="004D6D35" w:rsidP="00147EA1">
      <w:pPr>
        <w:pStyle w:val="Style24"/>
        <w:tabs>
          <w:tab w:val="left" w:pos="426"/>
        </w:tabs>
        <w:spacing w:before="5"/>
        <w:ind w:left="284" w:hanging="284"/>
        <w:rPr>
          <w:rStyle w:val="FontStyle38"/>
          <w:color w:val="000000" w:themeColor="text1"/>
          <w:sz w:val="24"/>
          <w:szCs w:val="24"/>
        </w:rPr>
      </w:pPr>
      <w:r w:rsidRPr="004D6D35">
        <w:rPr>
          <w:rStyle w:val="FontStyle38"/>
          <w:color w:val="000000" w:themeColor="text1"/>
          <w:sz w:val="24"/>
          <w:szCs w:val="24"/>
        </w:rPr>
        <w:t>ж) Групиране на изпитните работи по 30 броя в папки, обозначени по реда а).</w:t>
      </w:r>
    </w:p>
    <w:p w14:paraId="7290676D" w14:textId="77777777" w:rsidR="004D6D35" w:rsidRPr="004D6D35" w:rsidRDefault="004D6D35" w:rsidP="00147EA1">
      <w:pPr>
        <w:pStyle w:val="Style24"/>
        <w:tabs>
          <w:tab w:val="left" w:pos="426"/>
        </w:tabs>
        <w:spacing w:before="5"/>
        <w:ind w:left="284" w:hanging="284"/>
        <w:rPr>
          <w:rStyle w:val="FontStyle38"/>
          <w:color w:val="000000" w:themeColor="text1"/>
          <w:sz w:val="24"/>
          <w:szCs w:val="24"/>
        </w:rPr>
      </w:pPr>
      <w:r w:rsidRPr="004D6D35">
        <w:rPr>
          <w:rStyle w:val="FontStyle38"/>
          <w:color w:val="000000" w:themeColor="text1"/>
          <w:sz w:val="24"/>
          <w:szCs w:val="24"/>
        </w:rPr>
        <w:t>з) Предаване на папката с изпитни работи от члена на ЕПСИИР, който я окомплектова, на член на ТКЕОИР, като движението се отразява в протокола в папката и двамата се подписват.</w:t>
      </w:r>
    </w:p>
    <w:p w14:paraId="3453BFCF" w14:textId="77777777" w:rsidR="00F051BE" w:rsidRPr="004D6D35" w:rsidRDefault="00F051BE" w:rsidP="00F051BE">
      <w:pPr>
        <w:pStyle w:val="Style24"/>
        <w:tabs>
          <w:tab w:val="left" w:pos="426"/>
        </w:tabs>
        <w:spacing w:before="5"/>
        <w:rPr>
          <w:rStyle w:val="FontStyle38"/>
          <w:b/>
          <w:bCs/>
          <w:sz w:val="24"/>
          <w:szCs w:val="24"/>
        </w:rPr>
      </w:pPr>
      <w:r w:rsidRPr="004D6D35">
        <w:rPr>
          <w:rStyle w:val="FontStyle38"/>
          <w:b/>
          <w:bCs/>
          <w:sz w:val="24"/>
          <w:szCs w:val="24"/>
        </w:rPr>
        <w:t xml:space="preserve">Електронна обработка на изпитните работи преди оценяването от оценителите </w:t>
      </w:r>
    </w:p>
    <w:p w14:paraId="0BF22977" w14:textId="19969FD2" w:rsidR="00F051BE" w:rsidRPr="004D6D35" w:rsidRDefault="00F051BE" w:rsidP="00F051BE">
      <w:pPr>
        <w:pStyle w:val="Style24"/>
        <w:tabs>
          <w:tab w:val="left" w:pos="426"/>
        </w:tabs>
        <w:spacing w:before="5"/>
        <w:rPr>
          <w:rStyle w:val="FontStyle38"/>
          <w:sz w:val="24"/>
          <w:szCs w:val="24"/>
        </w:rPr>
      </w:pPr>
      <w:r w:rsidRPr="004D6D35">
        <w:rPr>
          <w:rStyle w:val="FontStyle38"/>
          <w:b/>
          <w:bCs/>
          <w:sz w:val="24"/>
          <w:szCs w:val="24"/>
        </w:rPr>
        <w:t>4</w:t>
      </w:r>
      <w:r w:rsidR="00CA4641" w:rsidRPr="004D6D35">
        <w:rPr>
          <w:rStyle w:val="FontStyle38"/>
          <w:b/>
          <w:bCs/>
          <w:sz w:val="24"/>
          <w:szCs w:val="24"/>
        </w:rPr>
        <w:t>3</w:t>
      </w:r>
      <w:r w:rsidRPr="004D6D35">
        <w:rPr>
          <w:rStyle w:val="FontStyle38"/>
          <w:sz w:val="24"/>
          <w:szCs w:val="24"/>
        </w:rPr>
        <w:t>.</w:t>
      </w:r>
      <w:r w:rsidRPr="004D6D35">
        <w:rPr>
          <w:rStyle w:val="FontStyle38"/>
          <w:sz w:val="24"/>
          <w:szCs w:val="24"/>
        </w:rPr>
        <w:tab/>
        <w:t>Електронната обработка на изпитните работи се извършва от ТКЕОИР, назначена със заповед на министъра на образованието и науката. Комисията осъществява дейността си на територията на гр. София, в Националния STEM център.</w:t>
      </w:r>
    </w:p>
    <w:p w14:paraId="642D75B9" w14:textId="752F1C02" w:rsidR="00F051BE" w:rsidRPr="004D6D35" w:rsidRDefault="00F051BE" w:rsidP="00F051BE">
      <w:pPr>
        <w:pStyle w:val="Style24"/>
        <w:tabs>
          <w:tab w:val="left" w:pos="426"/>
        </w:tabs>
        <w:spacing w:before="5"/>
        <w:rPr>
          <w:rStyle w:val="FontStyle38"/>
          <w:sz w:val="24"/>
          <w:szCs w:val="24"/>
        </w:rPr>
      </w:pPr>
      <w:r w:rsidRPr="004D6D35">
        <w:rPr>
          <w:rStyle w:val="FontStyle38"/>
          <w:b/>
          <w:bCs/>
          <w:sz w:val="24"/>
          <w:szCs w:val="24"/>
        </w:rPr>
        <w:t>4</w:t>
      </w:r>
      <w:r w:rsidR="00CA4641" w:rsidRPr="004D6D35">
        <w:rPr>
          <w:rStyle w:val="FontStyle38"/>
          <w:b/>
          <w:bCs/>
          <w:sz w:val="24"/>
          <w:szCs w:val="24"/>
        </w:rPr>
        <w:t>4</w:t>
      </w:r>
      <w:r w:rsidRPr="004D6D35">
        <w:rPr>
          <w:rStyle w:val="FontStyle38"/>
          <w:sz w:val="24"/>
          <w:szCs w:val="24"/>
        </w:rPr>
        <w:t>.</w:t>
      </w:r>
      <w:r w:rsidRPr="004D6D35">
        <w:rPr>
          <w:rStyle w:val="FontStyle38"/>
          <w:sz w:val="24"/>
          <w:szCs w:val="24"/>
        </w:rPr>
        <w:tab/>
        <w:t>Процесът на сканиране на изпитните работи се осъществява от оператори на скенери – членове на ТКЕОИР, и включва следните дейности:</w:t>
      </w:r>
    </w:p>
    <w:p w14:paraId="3F0A1C97" w14:textId="15D76CE6" w:rsidR="00F051BE" w:rsidRPr="004D6D35" w:rsidRDefault="00F051BE" w:rsidP="00F051BE">
      <w:pPr>
        <w:pStyle w:val="Style24"/>
        <w:tabs>
          <w:tab w:val="left" w:pos="426"/>
        </w:tabs>
        <w:spacing w:before="5"/>
        <w:rPr>
          <w:rStyle w:val="FontStyle38"/>
          <w:b/>
          <w:bCs/>
          <w:sz w:val="24"/>
          <w:szCs w:val="24"/>
        </w:rPr>
      </w:pPr>
      <w:r w:rsidRPr="004D6D35">
        <w:rPr>
          <w:rStyle w:val="FontStyle38"/>
          <w:sz w:val="24"/>
          <w:szCs w:val="24"/>
        </w:rPr>
        <w:t xml:space="preserve">а) Получаване в съответствие с </w:t>
      </w:r>
      <w:r w:rsidRPr="004D6D35">
        <w:rPr>
          <w:rStyle w:val="FontStyle38"/>
          <w:b/>
          <w:bCs/>
          <w:sz w:val="24"/>
          <w:szCs w:val="24"/>
        </w:rPr>
        <w:t xml:space="preserve">т. </w:t>
      </w:r>
      <w:r w:rsidR="00FD73EF" w:rsidRPr="004D6D35">
        <w:rPr>
          <w:rStyle w:val="FontStyle38"/>
          <w:b/>
          <w:bCs/>
          <w:sz w:val="24"/>
          <w:szCs w:val="24"/>
        </w:rPr>
        <w:t>42з</w:t>
      </w:r>
      <w:r w:rsidRPr="004D6D35">
        <w:rPr>
          <w:rStyle w:val="FontStyle38"/>
          <w:b/>
          <w:bCs/>
          <w:sz w:val="24"/>
          <w:szCs w:val="24"/>
        </w:rPr>
        <w:t>) на папката с изпитни работи;</w:t>
      </w:r>
    </w:p>
    <w:p w14:paraId="01F7934B" w14:textId="419809B7" w:rsidR="00F051BE" w:rsidRPr="004D6D35" w:rsidRDefault="00F051BE" w:rsidP="00F051BE">
      <w:pPr>
        <w:pStyle w:val="Style24"/>
        <w:tabs>
          <w:tab w:val="left" w:pos="426"/>
        </w:tabs>
        <w:spacing w:before="5"/>
        <w:rPr>
          <w:rStyle w:val="FontStyle38"/>
          <w:sz w:val="24"/>
          <w:szCs w:val="24"/>
        </w:rPr>
      </w:pPr>
      <w:r w:rsidRPr="004D6D35">
        <w:rPr>
          <w:rStyle w:val="FontStyle38"/>
          <w:b/>
          <w:bCs/>
          <w:sz w:val="24"/>
          <w:szCs w:val="24"/>
        </w:rPr>
        <w:t xml:space="preserve">б) Отрязване на </w:t>
      </w:r>
      <w:r w:rsidR="00DC6237" w:rsidRPr="004D6D35">
        <w:rPr>
          <w:rStyle w:val="FontStyle38"/>
          <w:b/>
          <w:bCs/>
          <w:sz w:val="24"/>
          <w:szCs w:val="24"/>
        </w:rPr>
        <w:t>долни</w:t>
      </w:r>
      <w:r w:rsidRPr="004D6D35">
        <w:rPr>
          <w:rStyle w:val="FontStyle38"/>
          <w:b/>
          <w:bCs/>
          <w:sz w:val="24"/>
          <w:szCs w:val="24"/>
        </w:rPr>
        <w:t>я ляв ъгъл на изпитната</w:t>
      </w:r>
      <w:r w:rsidRPr="004D6D35">
        <w:rPr>
          <w:rStyle w:val="FontStyle38"/>
          <w:sz w:val="24"/>
          <w:szCs w:val="24"/>
        </w:rPr>
        <w:t xml:space="preserve"> работа по пунктира. Сканиране на всички изпитни работи от една папка и принтиране на лист с информация за баркодовете на сканираните изпитни работи и за броя на сканираните листове от всяка изпитна работа. Разпознаване на входящ номер на ученика и сравняването му с подадената база данни от МОН. Системата автоматично отрязва частта с идентификационната бланка и тя не се подава в системата за дистанционно оценяване на задачите със свободен отговор. В случай че се установи липса на един или повече листове от дадена изпитна работа, се отбелязва в протокол, който се подписва от съответния член на ТКЕОИР и от председателя/заместник-председателя на ТКЕОИР.</w:t>
      </w:r>
    </w:p>
    <w:p w14:paraId="11DA4DD6" w14:textId="77777777" w:rsidR="00F051BE" w:rsidRPr="004D6D35" w:rsidRDefault="00F051BE" w:rsidP="00F051BE">
      <w:pPr>
        <w:pStyle w:val="Style24"/>
        <w:tabs>
          <w:tab w:val="left" w:pos="426"/>
        </w:tabs>
        <w:spacing w:before="5"/>
        <w:rPr>
          <w:rStyle w:val="FontStyle38"/>
          <w:sz w:val="24"/>
          <w:szCs w:val="24"/>
        </w:rPr>
      </w:pPr>
      <w:r w:rsidRPr="004D6D35">
        <w:rPr>
          <w:rStyle w:val="FontStyle38"/>
          <w:sz w:val="24"/>
          <w:szCs w:val="24"/>
        </w:rPr>
        <w:t>в) Проверка на постъпилата в системата информация за отбелязаните отговори на задачите с избираем отговор и нанасяне на корекции, ако софтуерният продукт неправомерно е регистрирал отговор като отбелязан от ученика, както и в случай че няма маркиран от скенера отговор/няма отбелязан от ученика отговор/има повече от един маркиран от скенера отговор/има повече от един отбелязан от ученика отговор. При възникнал технически проблем или при невъзможност да вземе решение за своите действия операторът на скенер се консултира с председателя/заместник-председателя на ТКЕОИР.</w:t>
      </w:r>
    </w:p>
    <w:p w14:paraId="7EE8B6F3" w14:textId="1D20982B" w:rsidR="00F051BE" w:rsidRPr="004D6D35" w:rsidRDefault="00F051BE" w:rsidP="00F051BE">
      <w:pPr>
        <w:pStyle w:val="Style24"/>
        <w:tabs>
          <w:tab w:val="left" w:pos="426"/>
        </w:tabs>
        <w:spacing w:before="5"/>
        <w:rPr>
          <w:rStyle w:val="FontStyle38"/>
          <w:sz w:val="24"/>
          <w:szCs w:val="24"/>
        </w:rPr>
      </w:pPr>
      <w:r w:rsidRPr="004D6D35">
        <w:rPr>
          <w:rStyle w:val="FontStyle38"/>
          <w:b/>
          <w:bCs/>
          <w:sz w:val="24"/>
          <w:szCs w:val="24"/>
        </w:rPr>
        <w:t>4</w:t>
      </w:r>
      <w:r w:rsidR="00FD73EF" w:rsidRPr="004D6D35">
        <w:rPr>
          <w:rStyle w:val="FontStyle38"/>
          <w:b/>
          <w:bCs/>
          <w:sz w:val="24"/>
          <w:szCs w:val="24"/>
        </w:rPr>
        <w:t>5</w:t>
      </w:r>
      <w:r w:rsidRPr="004D6D35">
        <w:rPr>
          <w:rStyle w:val="FontStyle38"/>
          <w:sz w:val="24"/>
          <w:szCs w:val="24"/>
        </w:rPr>
        <w:t>.</w:t>
      </w:r>
      <w:r w:rsidRPr="004D6D35">
        <w:rPr>
          <w:rStyle w:val="FontStyle38"/>
          <w:sz w:val="24"/>
          <w:szCs w:val="24"/>
        </w:rPr>
        <w:tab/>
        <w:t>След приключване на сканирането в папката се окомплектоват изпитните работи и информационният лист по т. 4</w:t>
      </w:r>
      <w:r w:rsidR="00FD73EF" w:rsidRPr="004D6D35">
        <w:rPr>
          <w:rStyle w:val="FontStyle38"/>
          <w:sz w:val="24"/>
          <w:szCs w:val="24"/>
        </w:rPr>
        <w:t>4</w:t>
      </w:r>
      <w:r w:rsidRPr="004D6D35">
        <w:rPr>
          <w:rStyle w:val="FontStyle38"/>
          <w:sz w:val="24"/>
          <w:szCs w:val="24"/>
        </w:rPr>
        <w:t>б).</w:t>
      </w:r>
    </w:p>
    <w:p w14:paraId="01A001AA" w14:textId="757BEC9B" w:rsidR="00F051BE" w:rsidRPr="004D6D35" w:rsidRDefault="00F051BE" w:rsidP="00FD73EF">
      <w:pPr>
        <w:pStyle w:val="Style24"/>
        <w:widowControl/>
        <w:tabs>
          <w:tab w:val="left" w:pos="426"/>
        </w:tabs>
        <w:spacing w:before="5"/>
        <w:ind w:firstLine="284"/>
        <w:rPr>
          <w:rStyle w:val="FontStyle38"/>
          <w:sz w:val="24"/>
          <w:szCs w:val="24"/>
        </w:rPr>
      </w:pPr>
      <w:r w:rsidRPr="004D6D35">
        <w:rPr>
          <w:rStyle w:val="FontStyle38"/>
          <w:b/>
          <w:bCs/>
          <w:sz w:val="24"/>
          <w:szCs w:val="24"/>
        </w:rPr>
        <w:t>4</w:t>
      </w:r>
      <w:r w:rsidR="00FD73EF" w:rsidRPr="004D6D35">
        <w:rPr>
          <w:rStyle w:val="FontStyle38"/>
          <w:b/>
          <w:bCs/>
          <w:sz w:val="24"/>
          <w:szCs w:val="24"/>
        </w:rPr>
        <w:t>6</w:t>
      </w:r>
      <w:r w:rsidRPr="004D6D35">
        <w:rPr>
          <w:rStyle w:val="FontStyle38"/>
          <w:sz w:val="24"/>
          <w:szCs w:val="24"/>
        </w:rPr>
        <w:t>.</w:t>
      </w:r>
      <w:r w:rsidRPr="004D6D35">
        <w:rPr>
          <w:rStyle w:val="FontStyle38"/>
          <w:sz w:val="24"/>
          <w:szCs w:val="24"/>
        </w:rPr>
        <w:tab/>
        <w:t xml:space="preserve"> Папката с изпитните работи и информационният лист по т. 4</w:t>
      </w:r>
      <w:r w:rsidR="00FD73EF" w:rsidRPr="004D6D35">
        <w:rPr>
          <w:rStyle w:val="FontStyle38"/>
          <w:sz w:val="24"/>
          <w:szCs w:val="24"/>
        </w:rPr>
        <w:t>4</w:t>
      </w:r>
      <w:r w:rsidRPr="004D6D35">
        <w:rPr>
          <w:rStyle w:val="FontStyle38"/>
          <w:sz w:val="24"/>
          <w:szCs w:val="24"/>
        </w:rPr>
        <w:t xml:space="preserve"> б) се предават от оператора на скенер – член на ТКЕОИР, на отговорника за съответния изпит от ЕПСИИР, като движението се отразява в протокола в папката и двамата се подписват.</w:t>
      </w:r>
    </w:p>
    <w:p w14:paraId="52F60B1E" w14:textId="77777777" w:rsidR="00F051BE" w:rsidRPr="004D6D35" w:rsidRDefault="00F051BE" w:rsidP="00F051BE">
      <w:pPr>
        <w:pStyle w:val="Style24"/>
        <w:widowControl/>
        <w:tabs>
          <w:tab w:val="left" w:pos="426"/>
        </w:tabs>
        <w:spacing w:before="5"/>
        <w:ind w:firstLine="0"/>
      </w:pPr>
    </w:p>
    <w:p w14:paraId="518E4818" w14:textId="3FCA1F8F" w:rsidR="00AA34A8" w:rsidRPr="004D6D35" w:rsidRDefault="00AA34A8" w:rsidP="00AA34A8">
      <w:pPr>
        <w:jc w:val="both"/>
        <w:rPr>
          <w:b/>
          <w:i/>
        </w:rPr>
      </w:pPr>
      <w:r w:rsidRPr="004D6D35">
        <w:rPr>
          <w:b/>
          <w:i/>
        </w:rPr>
        <w:t xml:space="preserve">Оценяване на </w:t>
      </w:r>
      <w:r w:rsidR="00F14DBB" w:rsidRPr="004D6D35">
        <w:rPr>
          <w:b/>
          <w:i/>
        </w:rPr>
        <w:t xml:space="preserve">задачите с отворен отговор и на </w:t>
      </w:r>
      <w:r w:rsidRPr="004D6D35">
        <w:rPr>
          <w:b/>
          <w:i/>
        </w:rPr>
        <w:t>свитъци</w:t>
      </w:r>
      <w:r w:rsidR="00F14DBB" w:rsidRPr="004D6D35">
        <w:rPr>
          <w:b/>
          <w:i/>
        </w:rPr>
        <w:t>те</w:t>
      </w:r>
      <w:r w:rsidRPr="004D6D35">
        <w:rPr>
          <w:b/>
          <w:i/>
        </w:rPr>
        <w:t xml:space="preserve"> за </w:t>
      </w:r>
      <w:r w:rsidR="00EF344A" w:rsidRPr="004D6D35">
        <w:rPr>
          <w:b/>
          <w:i/>
        </w:rPr>
        <w:t>белова</w:t>
      </w:r>
      <w:r w:rsidRPr="004D6D35">
        <w:rPr>
          <w:b/>
          <w:i/>
        </w:rPr>
        <w:t xml:space="preserve"> чрез електронна система </w:t>
      </w:r>
    </w:p>
    <w:p w14:paraId="2D61CC10" w14:textId="0712D159" w:rsidR="00AA34A8" w:rsidRPr="004D6D35" w:rsidRDefault="000D3C62" w:rsidP="000D3C62">
      <w:pPr>
        <w:widowControl w:val="0"/>
        <w:autoSpaceDE w:val="0"/>
        <w:autoSpaceDN w:val="0"/>
        <w:adjustRightInd w:val="0"/>
        <w:jc w:val="both"/>
      </w:pPr>
      <w:r w:rsidRPr="004D6D35">
        <w:rPr>
          <w:b/>
          <w:bCs/>
        </w:rPr>
        <w:t>47.</w:t>
      </w:r>
      <w:r w:rsidRPr="004D6D35">
        <w:t xml:space="preserve"> </w:t>
      </w:r>
      <w:r w:rsidR="00B80915" w:rsidRPr="004D6D35">
        <w:t xml:space="preserve">До седем дни преди стартиране на оценяването чрез електронна система всеки оценител трябва да е инсталирал и активирал софтуерен </w:t>
      </w:r>
      <w:proofErr w:type="spellStart"/>
      <w:r w:rsidR="00B80915" w:rsidRPr="004D6D35">
        <w:t>токън</w:t>
      </w:r>
      <w:proofErr w:type="spellEnd"/>
      <w:r w:rsidR="00B80915" w:rsidRPr="004D6D35">
        <w:t>.</w:t>
      </w:r>
    </w:p>
    <w:p w14:paraId="1BDE4374" w14:textId="3E52B358" w:rsidR="00AA34A8" w:rsidRPr="004D6D35" w:rsidRDefault="00AA34A8" w:rsidP="000D3C6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trike/>
          <w:lang w:eastAsia="en-US"/>
        </w:rPr>
      </w:pPr>
      <w:r w:rsidRPr="004D6D35">
        <w:rPr>
          <w:lang w:eastAsia="en-US"/>
        </w:rPr>
        <w:t>Работата в електронната система се осъществява след идентифициране на оценителя посредством</w:t>
      </w:r>
      <w:r w:rsidR="00D34BCA" w:rsidRPr="004D6D35">
        <w:rPr>
          <w:lang w:eastAsia="en-US"/>
        </w:rPr>
        <w:t xml:space="preserve"> </w:t>
      </w:r>
      <w:r w:rsidR="00D34BCA" w:rsidRPr="00147EA1">
        <w:rPr>
          <w:b/>
          <w:bCs/>
          <w:lang w:val="en-US" w:eastAsia="en-US"/>
        </w:rPr>
        <w:t>edu.mon.bg</w:t>
      </w:r>
      <w:r w:rsidR="00D34BCA" w:rsidRPr="004D6D35">
        <w:rPr>
          <w:lang w:val="en-US" w:eastAsia="en-US"/>
        </w:rPr>
        <w:t xml:space="preserve"> </w:t>
      </w:r>
      <w:r w:rsidR="00D34BCA" w:rsidRPr="004D6D35">
        <w:rPr>
          <w:lang w:eastAsia="en-US"/>
        </w:rPr>
        <w:t>акаунт и  чрез</w:t>
      </w:r>
      <w:r w:rsidRPr="004D6D35">
        <w:rPr>
          <w:lang w:eastAsia="en-US"/>
        </w:rPr>
        <w:t xml:space="preserve"> индивидуалния </w:t>
      </w:r>
      <w:r w:rsidR="00E7260E" w:rsidRPr="004D6D35">
        <w:t>софтуерен</w:t>
      </w:r>
      <w:r w:rsidR="00E7260E" w:rsidRPr="004D6D35">
        <w:rPr>
          <w:lang w:eastAsia="en-US"/>
        </w:rPr>
        <w:t xml:space="preserve"> </w:t>
      </w:r>
      <w:proofErr w:type="spellStart"/>
      <w:r w:rsidRPr="004D6D35">
        <w:rPr>
          <w:lang w:eastAsia="en-US"/>
        </w:rPr>
        <w:t>токън</w:t>
      </w:r>
      <w:proofErr w:type="spellEnd"/>
      <w:r w:rsidRPr="004D6D35">
        <w:rPr>
          <w:lang w:eastAsia="en-US"/>
        </w:rPr>
        <w:t>.</w:t>
      </w:r>
    </w:p>
    <w:p w14:paraId="38CE711D" w14:textId="3CBE1EBF" w:rsidR="00AA34A8" w:rsidRPr="004D6D35" w:rsidRDefault="00AA34A8" w:rsidP="000D3C6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D6D35">
        <w:t>Всяка писмена работа се оценява от двама оцен</w:t>
      </w:r>
      <w:r w:rsidR="00AB10B5" w:rsidRPr="004D6D35">
        <w:t xml:space="preserve">ители независимо един от друг в </w:t>
      </w:r>
      <w:r w:rsidR="0036007C" w:rsidRPr="004D6D35">
        <w:t>съответствие с</w:t>
      </w:r>
      <w:r w:rsidR="004A504C" w:rsidRPr="004D6D35">
        <w:t xml:space="preserve"> утвърдените конкретни правила</w:t>
      </w:r>
      <w:r w:rsidRPr="004D6D35">
        <w:t xml:space="preserve"> за оценяване </w:t>
      </w:r>
      <w:r w:rsidR="00591855" w:rsidRPr="004D6D35">
        <w:t>на съответния изпитен материал</w:t>
      </w:r>
      <w:r w:rsidRPr="004D6D35">
        <w:t>.</w:t>
      </w:r>
    </w:p>
    <w:p w14:paraId="4E7B4C5E" w14:textId="78814398" w:rsidR="00AA34A8" w:rsidRPr="004D6D35" w:rsidRDefault="00AA34A8" w:rsidP="000D3C62">
      <w:pPr>
        <w:pStyle w:val="ListParagraph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jc w:val="both"/>
      </w:pPr>
      <w:r w:rsidRPr="004D6D35">
        <w:t>Срещу всеки баркод системата отразява точките на всеки от двамата оценители на задачите с отворен отговор (за номера на съответната задача)</w:t>
      </w:r>
      <w:r w:rsidR="00591855" w:rsidRPr="004D6D35">
        <w:rPr>
          <w:b/>
          <w:bCs/>
          <w:i/>
          <w:iCs/>
        </w:rPr>
        <w:t xml:space="preserve"> </w:t>
      </w:r>
      <w:r w:rsidR="00591855" w:rsidRPr="004D6D35">
        <w:t>и задачите в свитъците</w:t>
      </w:r>
      <w:r w:rsidR="00D81D56" w:rsidRPr="004D6D35">
        <w:t xml:space="preserve"> </w:t>
      </w:r>
      <w:r w:rsidR="00591855" w:rsidRPr="004D6D35">
        <w:t>за</w:t>
      </w:r>
      <w:r w:rsidR="00C12AD7" w:rsidRPr="004D6D35">
        <w:t xml:space="preserve"> белова</w:t>
      </w:r>
      <w:r w:rsidRPr="004D6D35">
        <w:t>.</w:t>
      </w:r>
    </w:p>
    <w:p w14:paraId="4F0107D4" w14:textId="6EF203F2" w:rsidR="00AA34A8" w:rsidRPr="004D6D35" w:rsidRDefault="00AA34A8" w:rsidP="000D3C62">
      <w:pPr>
        <w:pStyle w:val="ListParagraph"/>
        <w:numPr>
          <w:ilvl w:val="0"/>
          <w:numId w:val="14"/>
        </w:numPr>
        <w:tabs>
          <w:tab w:val="left" w:pos="567"/>
          <w:tab w:val="left" w:pos="993"/>
        </w:tabs>
        <w:jc w:val="both"/>
      </w:pPr>
      <w:r w:rsidRPr="004D6D35">
        <w:t xml:space="preserve">Една изпитна работа се приема за окончателно оценена от двамата оценители, ако по всяка от задачите с отворен отговор разликата в точките на двамата оценители не надвишава </w:t>
      </w:r>
      <w:r w:rsidRPr="004D6D35">
        <w:lastRenderedPageBreak/>
        <w:t>максимално допустимата разлика, заложена в системата по конкретния предмет за съответната задача.</w:t>
      </w:r>
    </w:p>
    <w:p w14:paraId="1F31ECD1" w14:textId="570845C7" w:rsidR="00AA34A8" w:rsidRPr="004D6D35" w:rsidRDefault="00AA34A8" w:rsidP="000D3C62">
      <w:pPr>
        <w:pStyle w:val="ListParagraph"/>
        <w:numPr>
          <w:ilvl w:val="0"/>
          <w:numId w:val="14"/>
        </w:numPr>
        <w:tabs>
          <w:tab w:val="left" w:pos="993"/>
        </w:tabs>
        <w:jc w:val="both"/>
      </w:pPr>
      <w:r w:rsidRPr="004D6D35">
        <w:t>В случай че разликата в оценките на двамата оценители е по-голяма от допустимата, работата се насочва от системата към председател/заместник-председател на регионална</w:t>
      </w:r>
      <w:r w:rsidR="00A12FAD" w:rsidRPr="004D6D35">
        <w:t>та</w:t>
      </w:r>
      <w:r w:rsidRPr="004D6D35">
        <w:t xml:space="preserve"> комисия за проверка и оценка на изпитните работи</w:t>
      </w:r>
      <w:r w:rsidR="00D64225" w:rsidRPr="004D6D35">
        <w:t>.</w:t>
      </w:r>
    </w:p>
    <w:p w14:paraId="71884F9A" w14:textId="64AE5A5A" w:rsidR="00AA34A8" w:rsidRPr="004D6D35" w:rsidRDefault="00AA34A8" w:rsidP="000D3C62">
      <w:pPr>
        <w:pStyle w:val="ListParagraph"/>
        <w:numPr>
          <w:ilvl w:val="0"/>
          <w:numId w:val="14"/>
        </w:numPr>
        <w:tabs>
          <w:tab w:val="left" w:pos="990"/>
        </w:tabs>
        <w:jc w:val="both"/>
      </w:pPr>
      <w:r w:rsidRPr="004D6D35">
        <w:t>Председателят/заместник-председателят констатира проблема и отбелязва в системата начина, по който той може да бъде отстранен от единия или от двамата оценители.</w:t>
      </w:r>
    </w:p>
    <w:p w14:paraId="093F9166" w14:textId="3D89BB6D" w:rsidR="00AA34A8" w:rsidRPr="004D6D35" w:rsidRDefault="00AA34A8" w:rsidP="000D3C62">
      <w:pPr>
        <w:pStyle w:val="ListParagraph"/>
        <w:numPr>
          <w:ilvl w:val="0"/>
          <w:numId w:val="14"/>
        </w:numPr>
        <w:tabs>
          <w:tab w:val="left" w:pos="900"/>
        </w:tabs>
        <w:jc w:val="both"/>
      </w:pPr>
      <w:r w:rsidRPr="004D6D35">
        <w:t>Системата връща писмената работа към оценителя/оценителите за отстраняване на съответни</w:t>
      </w:r>
      <w:r w:rsidR="00D64225" w:rsidRPr="004D6D35">
        <w:t>я</w:t>
      </w:r>
      <w:r w:rsidRPr="004D6D35">
        <w:t xml:space="preserve"> </w:t>
      </w:r>
      <w:r w:rsidR="00D64225" w:rsidRPr="004D6D35">
        <w:t>проблем</w:t>
      </w:r>
      <w:r w:rsidRPr="004D6D35">
        <w:t>.</w:t>
      </w:r>
    </w:p>
    <w:p w14:paraId="66B9BDFC" w14:textId="1841B8DD" w:rsidR="00AA34A8" w:rsidRPr="004D6D35" w:rsidRDefault="00AA34A8" w:rsidP="000D3C62">
      <w:pPr>
        <w:pStyle w:val="ListParagraph"/>
        <w:numPr>
          <w:ilvl w:val="0"/>
          <w:numId w:val="14"/>
        </w:numPr>
        <w:tabs>
          <w:tab w:val="left" w:pos="900"/>
        </w:tabs>
        <w:jc w:val="both"/>
      </w:pPr>
      <w:r w:rsidRPr="004D6D35">
        <w:t xml:space="preserve">Срещу всеки </w:t>
      </w:r>
      <w:r w:rsidRPr="004D6D35">
        <w:rPr>
          <w:b/>
          <w:bCs/>
        </w:rPr>
        <w:t>баркод</w:t>
      </w:r>
      <w:r w:rsidRPr="004D6D35">
        <w:t xml:space="preserve"> системата отразява окончателните точки.</w:t>
      </w:r>
    </w:p>
    <w:p w14:paraId="5C6B78ED" w14:textId="77777777" w:rsidR="00464041" w:rsidRPr="004D6D35" w:rsidRDefault="00464041" w:rsidP="00464041">
      <w:pPr>
        <w:pStyle w:val="Style14"/>
        <w:widowControl/>
        <w:numPr>
          <w:ilvl w:val="0"/>
          <w:numId w:val="14"/>
        </w:numPr>
        <w:shd w:val="clear" w:color="auto" w:fill="FFFFFF" w:themeFill="background1"/>
        <w:tabs>
          <w:tab w:val="left" w:pos="720"/>
        </w:tabs>
      </w:pPr>
      <w:r w:rsidRPr="004D6D35">
        <w:t>След оценяване на всички 30 изпитни работи от една папка член на ТКЕОИР разпечатва общ протокол, съдържащ информация за оценяването на задачите от първия и от втория оценител и общия брой точки на всяка от 30-те изпитни работи в папката. Подписаният протокол се съхранява от председателя/заместник-председателя на ТКЕОИР до приключване на оценяването, след което се предава с оригиналите на изпитните работи в папката на отговорника за съответния изпит от ЕПСИИР</w:t>
      </w:r>
      <w:r w:rsidRPr="004D6D35">
        <w:rPr>
          <w:rStyle w:val="FontStyle38"/>
          <w:sz w:val="24"/>
          <w:szCs w:val="24"/>
        </w:rPr>
        <w:t xml:space="preserve">. </w:t>
      </w:r>
      <w:r w:rsidRPr="004D6D35">
        <w:t>Отговорниците за съответния изпит и членове на ЕПСИИР окомплектоват всички протоколи и организират комплектоването на оригиналите на изпитните работи за архив. Всички протоколи и архивът на оригиналните писмени работи отговорниците за съответния изпит предават на директора на Националния STEM център.</w:t>
      </w:r>
    </w:p>
    <w:p w14:paraId="220B035A" w14:textId="77777777" w:rsidR="00464041" w:rsidRPr="004D6D35" w:rsidRDefault="00464041" w:rsidP="00464041">
      <w:pPr>
        <w:pStyle w:val="ListParagraph"/>
        <w:numPr>
          <w:ilvl w:val="0"/>
          <w:numId w:val="14"/>
        </w:numPr>
        <w:shd w:val="clear" w:color="auto" w:fill="FFFFFF" w:themeFill="background1"/>
        <w:tabs>
          <w:tab w:val="left" w:pos="990"/>
        </w:tabs>
        <w:jc w:val="both"/>
      </w:pPr>
      <w:r w:rsidRPr="004D6D35">
        <w:t xml:space="preserve">Общите протоколи и оригиналите на изпитните работи се съхраняват при условия и по ред, определени от директора на Националния STEM център за срок от един месец след обявяване на резултатите, след което се унищожават с протокол. </w:t>
      </w:r>
    </w:p>
    <w:p w14:paraId="1B8C52B6" w14:textId="77777777" w:rsidR="00464041" w:rsidRPr="004D6D35" w:rsidRDefault="00464041" w:rsidP="00464041">
      <w:pPr>
        <w:pStyle w:val="ListParagraph"/>
        <w:numPr>
          <w:ilvl w:val="0"/>
          <w:numId w:val="14"/>
        </w:numPr>
        <w:jc w:val="both"/>
      </w:pPr>
      <w:r w:rsidRPr="004D6D35">
        <w:t>Сканираните и оценени изпитни работи се съхраняват в срок от една година от датата на провеждане на НВО в ИТ инфраструктура на МОН. След изтичане на срока изпитните работи се унищожават, като това се удостоверява с протокол при спазване на процедура за конфиденциалност.</w:t>
      </w:r>
    </w:p>
    <w:p w14:paraId="252FF5BB" w14:textId="653FB467" w:rsidR="00E2744B" w:rsidRPr="004D6D35" w:rsidRDefault="00E2744B" w:rsidP="00AA34A8">
      <w:pPr>
        <w:tabs>
          <w:tab w:val="left" w:pos="990"/>
        </w:tabs>
        <w:jc w:val="both"/>
      </w:pPr>
    </w:p>
    <w:p w14:paraId="66C45C6B" w14:textId="322DB8C8" w:rsidR="00F43E81" w:rsidRPr="004D6D35" w:rsidRDefault="00F43E81" w:rsidP="00F43E81">
      <w:pPr>
        <w:jc w:val="both"/>
        <w:rPr>
          <w:b/>
          <w:i/>
        </w:rPr>
      </w:pPr>
      <w:r w:rsidRPr="004D6D35">
        <w:rPr>
          <w:b/>
          <w:i/>
        </w:rPr>
        <w:t>Организация и контрол по време на оценяването на националното външно оценяване</w:t>
      </w:r>
    </w:p>
    <w:p w14:paraId="7826DBE4" w14:textId="5514E1A4" w:rsidR="00A70568" w:rsidRPr="004D6D35" w:rsidRDefault="00A70568" w:rsidP="00464041">
      <w:pPr>
        <w:pStyle w:val="ListParagraph"/>
        <w:numPr>
          <w:ilvl w:val="0"/>
          <w:numId w:val="16"/>
        </w:numPr>
        <w:ind w:left="426" w:hanging="426"/>
        <w:jc w:val="both"/>
        <w:rPr>
          <w:lang w:val="en-US"/>
        </w:rPr>
      </w:pPr>
      <w:r w:rsidRPr="004D6D35">
        <w:t xml:space="preserve">Оценителите работят във времето от 7,30 ч. до 19,30 ч., вкл. и в дните, които са неработни, като могат да осъществяват оценяването на изпитните работи и в оценителски центрове. Началникът на РУО определя </w:t>
      </w:r>
      <w:r w:rsidR="004D1D6B" w:rsidRPr="004D6D35">
        <w:t>оценителския център/</w:t>
      </w:r>
      <w:r w:rsidRPr="004D6D35">
        <w:t>оценителските центрове и назначава за дните на оценяването училищен екип</w:t>
      </w:r>
      <w:r w:rsidR="004D1D6B" w:rsidRPr="004D6D35">
        <w:t xml:space="preserve"> за всеки от центровете</w:t>
      </w:r>
      <w:r w:rsidRPr="004D6D35">
        <w:t>, който при необходимост оказва техническа подкрепа</w:t>
      </w:r>
      <w:r w:rsidRPr="004D6D35">
        <w:rPr>
          <w:lang w:val="en-US"/>
        </w:rPr>
        <w:t>.</w:t>
      </w:r>
    </w:p>
    <w:p w14:paraId="7DA39B5A" w14:textId="1B5A1F80" w:rsidR="00F43E81" w:rsidRPr="004D6D35" w:rsidRDefault="00F43E81" w:rsidP="00464041">
      <w:pPr>
        <w:pStyle w:val="ListParagraph"/>
        <w:numPr>
          <w:ilvl w:val="0"/>
          <w:numId w:val="16"/>
        </w:numPr>
        <w:ind w:left="425" w:hanging="426"/>
        <w:jc w:val="both"/>
      </w:pPr>
      <w:r w:rsidRPr="004D6D35">
        <w:t xml:space="preserve">Училищният екип се състои от </w:t>
      </w:r>
      <w:r w:rsidRPr="004D6D35">
        <w:rPr>
          <w:lang w:eastAsia="en-US"/>
        </w:rPr>
        <w:t>ръко</w:t>
      </w:r>
      <w:r w:rsidR="00D4022D" w:rsidRPr="004D6D35">
        <w:rPr>
          <w:lang w:eastAsia="en-US"/>
        </w:rPr>
        <w:t xml:space="preserve">водител на оценителския център – </w:t>
      </w:r>
      <w:r w:rsidRPr="004D6D35">
        <w:t>директор/</w:t>
      </w:r>
      <w:r w:rsidR="00D4022D" w:rsidRPr="004D6D35">
        <w:t xml:space="preserve"> </w:t>
      </w:r>
      <w:r w:rsidRPr="004D6D35">
        <w:t xml:space="preserve">заместник-директор, и </w:t>
      </w:r>
      <w:r w:rsidRPr="004D6D35">
        <w:rPr>
          <w:lang w:eastAsia="en-US"/>
        </w:rPr>
        <w:t>учител по информатика/информационни технологии/</w:t>
      </w:r>
      <w:r w:rsidR="00823FD6">
        <w:rPr>
          <w:lang w:eastAsia="en-US"/>
        </w:rPr>
        <w:t xml:space="preserve"> </w:t>
      </w:r>
      <w:r w:rsidRPr="004D6D35">
        <w:rPr>
          <w:lang w:eastAsia="en-US"/>
        </w:rPr>
        <w:t>ръководител на направление</w:t>
      </w:r>
      <w:r w:rsidR="00612DE8" w:rsidRPr="004D6D35">
        <w:rPr>
          <w:lang w:eastAsia="en-US"/>
        </w:rPr>
        <w:t>.</w:t>
      </w:r>
    </w:p>
    <w:p w14:paraId="1CFFEAE9" w14:textId="57C3626C" w:rsidR="00F43E81" w:rsidRPr="004D6D35" w:rsidRDefault="00F43E81" w:rsidP="00464041">
      <w:pPr>
        <w:pStyle w:val="ListParagraph"/>
        <w:numPr>
          <w:ilvl w:val="0"/>
          <w:numId w:val="16"/>
        </w:numPr>
        <w:ind w:left="425" w:hanging="426"/>
        <w:jc w:val="both"/>
      </w:pPr>
      <w:r w:rsidRPr="004D6D35">
        <w:t>Училищният екип има следните задължения:</w:t>
      </w:r>
    </w:p>
    <w:p w14:paraId="47984351" w14:textId="249F8BFF" w:rsidR="00CE51EA" w:rsidRPr="004D6D35" w:rsidRDefault="00F43E81" w:rsidP="00CE51EA">
      <w:pPr>
        <w:ind w:left="425"/>
        <w:jc w:val="both"/>
      </w:pPr>
      <w:r w:rsidRPr="004D6D35">
        <w:t>а)</w:t>
      </w:r>
      <w:r w:rsidR="00D81D56" w:rsidRPr="004D6D35">
        <w:t xml:space="preserve"> </w:t>
      </w:r>
      <w:r w:rsidR="00CE51EA" w:rsidRPr="004D6D35">
        <w:t>да създава условия за безпрепятствено осъществяване на процеса на оценяване;</w:t>
      </w:r>
    </w:p>
    <w:p w14:paraId="5917E4B3" w14:textId="0DDC9349" w:rsidR="00F43E81" w:rsidRPr="004D6D35" w:rsidRDefault="00F43E81" w:rsidP="00852BF9">
      <w:pPr>
        <w:ind w:left="425"/>
        <w:jc w:val="both"/>
      </w:pPr>
      <w:r w:rsidRPr="004D6D35">
        <w:t>б) да осигури достъп в училище</w:t>
      </w:r>
      <w:r w:rsidR="005633A9" w:rsidRPr="004D6D35">
        <w:t>то във времето от 7,30 ч. до 19,30 ч.</w:t>
      </w:r>
      <w:r w:rsidR="002A294B" w:rsidRPr="004D6D35">
        <w:t xml:space="preserve">, </w:t>
      </w:r>
      <w:r w:rsidRPr="004D6D35">
        <w:t xml:space="preserve">вкл. </w:t>
      </w:r>
      <w:r w:rsidR="002A294B" w:rsidRPr="004D6D35">
        <w:t xml:space="preserve">и </w:t>
      </w:r>
      <w:r w:rsidRPr="004D6D35">
        <w:t xml:space="preserve">в дните, които са </w:t>
      </w:r>
      <w:r w:rsidR="00C41907" w:rsidRPr="004D6D35">
        <w:t>неработни;</w:t>
      </w:r>
    </w:p>
    <w:p w14:paraId="04AD7ACD" w14:textId="27AC740D" w:rsidR="00F43E81" w:rsidRPr="004D6D35" w:rsidRDefault="00F43E81" w:rsidP="00852BF9">
      <w:pPr>
        <w:ind w:left="425"/>
        <w:jc w:val="both"/>
      </w:pPr>
      <w:r w:rsidRPr="004D6D35">
        <w:t>в) да гарантира наличието на изправна техника и да съдейс</w:t>
      </w:r>
      <w:r w:rsidR="00C41907" w:rsidRPr="004D6D35">
        <w:t>тва при възникнал проблем с нея.</w:t>
      </w:r>
    </w:p>
    <w:p w14:paraId="02AFB10E" w14:textId="37AD8A27" w:rsidR="00F43E81" w:rsidRPr="004D6D35" w:rsidRDefault="006A3D35" w:rsidP="00464041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425" w:hanging="426"/>
        <w:jc w:val="both"/>
      </w:pPr>
      <w:r w:rsidRPr="004D6D35">
        <w:rPr>
          <w:lang w:eastAsia="en-US"/>
        </w:rPr>
        <w:t xml:space="preserve">След приключване на оценяването председателят на </w:t>
      </w:r>
      <w:r w:rsidRPr="004D6D35">
        <w:t>РКОПНВО</w:t>
      </w:r>
      <w:r w:rsidRPr="004D6D35">
        <w:rPr>
          <w:lang w:eastAsia="en-US"/>
        </w:rPr>
        <w:t xml:space="preserve"> изтегля от системата окончателен протокол по училища</w:t>
      </w:r>
      <w:r w:rsidR="00FF6944" w:rsidRPr="004D6D35">
        <w:rPr>
          <w:lang w:eastAsia="en-US"/>
        </w:rPr>
        <w:t>, който съдържа трите имена на учениците, ЕГН</w:t>
      </w:r>
      <w:r w:rsidRPr="004D6D35">
        <w:rPr>
          <w:lang w:eastAsia="en-US"/>
        </w:rPr>
        <w:t xml:space="preserve"> </w:t>
      </w:r>
      <w:r w:rsidR="00FF6944" w:rsidRPr="004D6D35">
        <w:rPr>
          <w:lang w:eastAsia="en-US"/>
        </w:rPr>
        <w:t>и</w:t>
      </w:r>
      <w:r w:rsidRPr="004D6D35">
        <w:rPr>
          <w:lang w:eastAsia="en-US"/>
        </w:rPr>
        <w:t xml:space="preserve"> изпитните резултати </w:t>
      </w:r>
      <w:r w:rsidR="00FF6944" w:rsidRPr="004D6D35">
        <w:rPr>
          <w:lang w:eastAsia="en-US"/>
        </w:rPr>
        <w:t>в точки от</w:t>
      </w:r>
      <w:r w:rsidRPr="004D6D35">
        <w:rPr>
          <w:lang w:eastAsia="en-US"/>
        </w:rPr>
        <w:t xml:space="preserve"> НВО по </w:t>
      </w:r>
      <w:r w:rsidR="00D739ED" w:rsidRPr="004D6D35">
        <w:rPr>
          <w:lang w:eastAsia="en-US"/>
        </w:rPr>
        <w:t>съответния</w:t>
      </w:r>
      <w:r w:rsidRPr="004D6D35">
        <w:rPr>
          <w:lang w:eastAsia="en-US"/>
        </w:rPr>
        <w:t xml:space="preserve"> учебен предмет</w:t>
      </w:r>
      <w:r w:rsidR="001A013F" w:rsidRPr="004D6D35">
        <w:rPr>
          <w:lang w:eastAsia="en-US"/>
        </w:rPr>
        <w:t>,</w:t>
      </w:r>
      <w:r w:rsidRPr="004D6D35">
        <w:rPr>
          <w:lang w:eastAsia="en-US"/>
        </w:rPr>
        <w:t xml:space="preserve"> </w:t>
      </w:r>
      <w:r w:rsidR="001A013F" w:rsidRPr="004D6D35">
        <w:rPr>
          <w:lang w:eastAsia="en-US"/>
        </w:rPr>
        <w:t>началникът на РУО го</w:t>
      </w:r>
      <w:r w:rsidR="00FF6944" w:rsidRPr="004D6D35">
        <w:rPr>
          <w:lang w:eastAsia="en-US"/>
        </w:rPr>
        <w:t xml:space="preserve"> подписва, </w:t>
      </w:r>
      <w:r w:rsidR="001A013F" w:rsidRPr="004D6D35">
        <w:rPr>
          <w:lang w:eastAsia="en-US"/>
        </w:rPr>
        <w:t>и го предава на директорите на училищата за съхранение със срок, определен в Наредба № 8 за информацията и документите за системата на предучилищното и училищното образование.</w:t>
      </w:r>
    </w:p>
    <w:p w14:paraId="4B5860DD" w14:textId="54C3B9AD" w:rsidR="00F43E81" w:rsidRDefault="00F43E81" w:rsidP="00F1554B">
      <w:pPr>
        <w:pStyle w:val="Style15"/>
        <w:widowControl/>
        <w:tabs>
          <w:tab w:val="left" w:pos="979"/>
          <w:tab w:val="left" w:pos="1152"/>
        </w:tabs>
        <w:ind w:left="426" w:hanging="426"/>
        <w:rPr>
          <w:rFonts w:eastAsia="PMingLiU"/>
          <w:lang w:val="bg-BG" w:eastAsia="bg-BG"/>
        </w:rPr>
      </w:pPr>
    </w:p>
    <w:p w14:paraId="73B70739" w14:textId="77777777" w:rsidR="00823FD6" w:rsidRPr="004D6D35" w:rsidRDefault="00823FD6" w:rsidP="00F1554B">
      <w:pPr>
        <w:pStyle w:val="Style15"/>
        <w:widowControl/>
        <w:tabs>
          <w:tab w:val="left" w:pos="979"/>
          <w:tab w:val="left" w:pos="1152"/>
        </w:tabs>
        <w:ind w:left="426" w:hanging="426"/>
        <w:rPr>
          <w:rFonts w:eastAsia="PMingLiU"/>
          <w:lang w:val="bg-BG" w:eastAsia="bg-BG"/>
        </w:rPr>
      </w:pPr>
    </w:p>
    <w:p w14:paraId="2D3BF106" w14:textId="720FA8A0" w:rsidR="00F43E81" w:rsidRPr="004D6D35" w:rsidRDefault="00F43E81" w:rsidP="00F1554B">
      <w:pPr>
        <w:ind w:left="426" w:hanging="426"/>
        <w:jc w:val="both"/>
        <w:rPr>
          <w:b/>
          <w:i/>
        </w:rPr>
      </w:pPr>
      <w:r w:rsidRPr="004D6D35">
        <w:rPr>
          <w:b/>
          <w:i/>
        </w:rPr>
        <w:lastRenderedPageBreak/>
        <w:t>Процедури по запознаване с индивидуалните резултати на учениците</w:t>
      </w:r>
    </w:p>
    <w:p w14:paraId="1229C1F5" w14:textId="72B8EBC2" w:rsidR="00EA0974" w:rsidRPr="004D6D35" w:rsidRDefault="00EA0974" w:rsidP="004D6D35">
      <w:pPr>
        <w:pStyle w:val="ListParagraph"/>
        <w:numPr>
          <w:ilvl w:val="0"/>
          <w:numId w:val="16"/>
        </w:numPr>
        <w:tabs>
          <w:tab w:val="left" w:pos="540"/>
          <w:tab w:val="left" w:pos="993"/>
        </w:tabs>
        <w:ind w:left="426" w:hanging="426"/>
        <w:jc w:val="both"/>
      </w:pPr>
      <w:r w:rsidRPr="004D6D35">
        <w:t xml:space="preserve">Индивидуалните резултати от НВО се обявяват </w:t>
      </w:r>
      <w:r w:rsidR="00CE0BC3" w:rsidRPr="004D6D35">
        <w:t xml:space="preserve">в </w:t>
      </w:r>
      <w:r w:rsidR="007B1CBD" w:rsidRPr="004D6D35">
        <w:t xml:space="preserve">ЕИСИП </w:t>
      </w:r>
      <w:r w:rsidRPr="004D6D35">
        <w:t>и</w:t>
      </w:r>
      <w:r w:rsidR="00D14B25" w:rsidRPr="004D6D35">
        <w:t xml:space="preserve"> достъпът до нея се осъществява едновременно с входящ номер и уникален индивидуален идентификационен код.</w:t>
      </w:r>
    </w:p>
    <w:p w14:paraId="178E2A5F" w14:textId="4FE8F73C" w:rsidR="00553AC7" w:rsidRPr="004D6D35" w:rsidRDefault="00553AC7" w:rsidP="004D6D35">
      <w:pPr>
        <w:pStyle w:val="ListParagraph"/>
        <w:numPr>
          <w:ilvl w:val="0"/>
          <w:numId w:val="16"/>
        </w:numPr>
        <w:tabs>
          <w:tab w:val="left" w:pos="450"/>
          <w:tab w:val="left" w:pos="993"/>
        </w:tabs>
        <w:ind w:left="426" w:hanging="426"/>
        <w:jc w:val="both"/>
        <w:rPr>
          <w:b/>
        </w:rPr>
      </w:pPr>
      <w:r w:rsidRPr="004D6D35">
        <w:t>Запознаването</w:t>
      </w:r>
      <w:r w:rsidR="005E4D64" w:rsidRPr="004D6D35">
        <w:t xml:space="preserve"> с</w:t>
      </w:r>
      <w:r w:rsidRPr="004D6D35">
        <w:t xml:space="preserve"> </w:t>
      </w:r>
      <w:r w:rsidR="00D14B25" w:rsidRPr="004D6D35">
        <w:t xml:space="preserve">оценената </w:t>
      </w:r>
      <w:r w:rsidRPr="004D6D35">
        <w:t>индивидуалн</w:t>
      </w:r>
      <w:r w:rsidR="00D14B25" w:rsidRPr="004D6D35">
        <w:t>а</w:t>
      </w:r>
      <w:r w:rsidRPr="004D6D35">
        <w:t xml:space="preserve"> </w:t>
      </w:r>
      <w:r w:rsidR="00D14B25" w:rsidRPr="004D6D35">
        <w:t>работа</w:t>
      </w:r>
      <w:r w:rsidRPr="004D6D35">
        <w:t xml:space="preserve"> </w:t>
      </w:r>
      <w:r w:rsidR="009E541E" w:rsidRPr="004D6D35">
        <w:t xml:space="preserve">на ученика </w:t>
      </w:r>
      <w:r w:rsidRPr="004D6D35">
        <w:t>може да ста</w:t>
      </w:r>
      <w:r w:rsidR="0045789D" w:rsidRPr="004D6D35">
        <w:t>не</w:t>
      </w:r>
      <w:r w:rsidR="00145CFF" w:rsidRPr="004D6D35">
        <w:t xml:space="preserve"> при условия и по ред</w:t>
      </w:r>
      <w:r w:rsidR="00D14B25" w:rsidRPr="004D6D35">
        <w:t>, определен</w:t>
      </w:r>
      <w:r w:rsidR="0045789D" w:rsidRPr="004D6D35">
        <w:t>и</w:t>
      </w:r>
      <w:r w:rsidR="00D14B25" w:rsidRPr="004D6D35">
        <w:t xml:space="preserve"> със заповед </w:t>
      </w:r>
      <w:r w:rsidR="00D516A2" w:rsidRPr="004D6D35">
        <w:t>на началника на РУО.</w:t>
      </w:r>
    </w:p>
    <w:p w14:paraId="7A33D736" w14:textId="25B90C06" w:rsidR="00D3499F" w:rsidRPr="004D6D35" w:rsidRDefault="00D3499F" w:rsidP="004D6D35">
      <w:pPr>
        <w:pStyle w:val="ListParagraph"/>
        <w:numPr>
          <w:ilvl w:val="0"/>
          <w:numId w:val="16"/>
        </w:numPr>
        <w:tabs>
          <w:tab w:val="left" w:pos="630"/>
          <w:tab w:val="left" w:pos="993"/>
        </w:tabs>
        <w:ind w:left="426" w:hanging="426"/>
        <w:jc w:val="both"/>
        <w:rPr>
          <w:b/>
        </w:rPr>
      </w:pPr>
      <w:r w:rsidRPr="004D6D35">
        <w:t>Запознаването</w:t>
      </w:r>
      <w:r w:rsidR="00D516A2" w:rsidRPr="004D6D35">
        <w:t xml:space="preserve"> с</w:t>
      </w:r>
      <w:r w:rsidRPr="004D6D35">
        <w:t xml:space="preserve"> оценената индивидуална работа на ученика става в присъствие на член на РКПОИР чрез влизане в системата с определени права на достъп, като:</w:t>
      </w:r>
    </w:p>
    <w:p w14:paraId="1AC9FE08" w14:textId="549FED24" w:rsidR="00D3499F" w:rsidRPr="004D6D35" w:rsidRDefault="00196B10" w:rsidP="004D6D35">
      <w:pPr>
        <w:pStyle w:val="ListParagraph"/>
        <w:tabs>
          <w:tab w:val="left" w:pos="540"/>
          <w:tab w:val="left" w:pos="993"/>
        </w:tabs>
        <w:ind w:left="426"/>
        <w:jc w:val="both"/>
      </w:pPr>
      <w:r w:rsidRPr="004D6D35">
        <w:t xml:space="preserve">а) </w:t>
      </w:r>
      <w:r w:rsidR="00D3499F" w:rsidRPr="004D6D35">
        <w:t>ученикът и неговият родител виждат сканираната и оценена изпитна работа с присъдени точки за всеки един отговор</w:t>
      </w:r>
      <w:r w:rsidR="00D516A2" w:rsidRPr="004D6D35">
        <w:t>;</w:t>
      </w:r>
    </w:p>
    <w:p w14:paraId="7F4D5DD7" w14:textId="093DAD3A" w:rsidR="00D3499F" w:rsidRPr="004D6D35" w:rsidRDefault="00D3499F" w:rsidP="004D6D35">
      <w:pPr>
        <w:pStyle w:val="ListParagraph"/>
        <w:tabs>
          <w:tab w:val="left" w:pos="540"/>
          <w:tab w:val="left" w:pos="993"/>
        </w:tabs>
        <w:ind w:left="426"/>
        <w:jc w:val="both"/>
      </w:pPr>
      <w:r w:rsidRPr="004D6D35">
        <w:t>б) сканираното изображение не може да бъде снимано, записвано, отпечатвано и изнасяно от залата</w:t>
      </w:r>
      <w:r w:rsidR="007512A6" w:rsidRPr="004D6D35">
        <w:t>;</w:t>
      </w:r>
    </w:p>
    <w:p w14:paraId="29C8234B" w14:textId="6127E255" w:rsidR="005E4CB7" w:rsidRPr="004D6D35" w:rsidRDefault="00EB0565" w:rsidP="004D6D35">
      <w:pPr>
        <w:pStyle w:val="ListParagraph"/>
        <w:tabs>
          <w:tab w:val="left" w:pos="993"/>
        </w:tabs>
        <w:ind w:left="426"/>
      </w:pPr>
      <w:r w:rsidRPr="004D6D35">
        <w:t>в) не се допуска разглеждане на други изпитни работи.</w:t>
      </w:r>
    </w:p>
    <w:p w14:paraId="4D40C601" w14:textId="2CF09CB8" w:rsidR="00E04A47" w:rsidRPr="004D6D35" w:rsidRDefault="005967FE" w:rsidP="004D6D35">
      <w:pPr>
        <w:pStyle w:val="ListParagraph"/>
        <w:numPr>
          <w:ilvl w:val="0"/>
          <w:numId w:val="16"/>
        </w:numPr>
        <w:tabs>
          <w:tab w:val="left" w:pos="540"/>
          <w:tab w:val="left" w:pos="993"/>
        </w:tabs>
        <w:ind w:left="426" w:hanging="426"/>
        <w:jc w:val="both"/>
      </w:pPr>
      <w:r w:rsidRPr="004D6D35">
        <w:t>При възникнала необходимост от сверяване на оригинална изпитна работа със сканираното ѝ изображение</w:t>
      </w:r>
      <w:r w:rsidR="0030648F" w:rsidRPr="004D6D35">
        <w:t xml:space="preserve"> ученик подава писмено искане до председателя на РКПОИР</w:t>
      </w:r>
      <w:r w:rsidRPr="004D6D35">
        <w:t xml:space="preserve">, </w:t>
      </w:r>
      <w:r w:rsidR="00950440" w:rsidRPr="004D6D35">
        <w:t xml:space="preserve">в срока, определен в заповедта на началника на РУО по т. </w:t>
      </w:r>
      <w:r w:rsidR="006676AA" w:rsidRPr="004D6D35">
        <w:t>64</w:t>
      </w:r>
      <w:r w:rsidR="00595489" w:rsidRPr="004D6D35">
        <w:t>.</w:t>
      </w:r>
    </w:p>
    <w:p w14:paraId="16F6F327" w14:textId="697C37A9" w:rsidR="00BA2080" w:rsidRPr="004D6D35" w:rsidRDefault="005967FE" w:rsidP="004D6D35">
      <w:pPr>
        <w:pStyle w:val="ListParagraph"/>
        <w:numPr>
          <w:ilvl w:val="0"/>
          <w:numId w:val="16"/>
        </w:numPr>
        <w:tabs>
          <w:tab w:val="left" w:pos="540"/>
          <w:tab w:val="left" w:pos="993"/>
        </w:tabs>
        <w:ind w:left="426" w:hanging="426"/>
        <w:jc w:val="both"/>
        <w:rPr>
          <w:b/>
        </w:rPr>
      </w:pPr>
      <w:r w:rsidRPr="004D6D35">
        <w:t>Председателят на РКПОИР</w:t>
      </w:r>
      <w:r w:rsidR="00595489" w:rsidRPr="004D6D35">
        <w:t xml:space="preserve"> и председателят на РКОПНВО</w:t>
      </w:r>
      <w:r w:rsidRPr="004D6D35">
        <w:t xml:space="preserve"> предприема</w:t>
      </w:r>
      <w:r w:rsidR="00595489" w:rsidRPr="004D6D35">
        <w:t>т</w:t>
      </w:r>
      <w:r w:rsidRPr="004D6D35">
        <w:t xml:space="preserve"> необходимото за сверяване на изображението с оригиналната изпитна работа</w:t>
      </w:r>
      <w:r w:rsidR="00595489" w:rsidRPr="004D6D35">
        <w:t>.</w:t>
      </w:r>
    </w:p>
    <w:p w14:paraId="18EECEAB" w14:textId="77777777" w:rsidR="00BA2080" w:rsidRPr="004D6D35" w:rsidRDefault="00BA2080" w:rsidP="00AA5DBD">
      <w:pPr>
        <w:rPr>
          <w:b/>
        </w:rPr>
      </w:pPr>
    </w:p>
    <w:p w14:paraId="0EA777EA" w14:textId="32A5C6CA" w:rsidR="00AA5DBD" w:rsidRPr="004D6D35" w:rsidRDefault="005634E5" w:rsidP="00AA5DBD">
      <w:pPr>
        <w:rPr>
          <w:b/>
        </w:rPr>
      </w:pPr>
      <w:r w:rsidRPr="004D6D35">
        <w:rPr>
          <w:b/>
        </w:rPr>
        <w:t>ПОДГОТОВКА И ПРОВЕЖДАНЕ НА ИЗПИТИТЕ ОТ НВО</w:t>
      </w:r>
    </w:p>
    <w:p w14:paraId="3CE3E14A" w14:textId="77777777" w:rsidR="00E713CF" w:rsidRPr="004D6D35" w:rsidRDefault="00E713CF" w:rsidP="00AA5DBD">
      <w:pPr>
        <w:rPr>
          <w:b/>
        </w:rPr>
      </w:pPr>
    </w:p>
    <w:p w14:paraId="0E79FDFB" w14:textId="28D7666D" w:rsidR="00BE330D" w:rsidRPr="004D6D35" w:rsidRDefault="00BE330D" w:rsidP="00464041">
      <w:pPr>
        <w:pStyle w:val="ListParagraph"/>
        <w:numPr>
          <w:ilvl w:val="0"/>
          <w:numId w:val="16"/>
        </w:numPr>
        <w:tabs>
          <w:tab w:val="left" w:pos="540"/>
        </w:tabs>
        <w:ind w:left="426" w:hanging="426"/>
        <w:jc w:val="both"/>
      </w:pPr>
      <w:r w:rsidRPr="004D6D35">
        <w:t xml:space="preserve">При провеждане на националните външни оценявания може да се извършва видеоконтрол като мярка в защита на дейности от обществен интерес, свързани с превенция и обективно провеждане на изпитите. Директорът на училището, в което се провежда националното външно оценяване, осигурява необходимите технически средства и инфраструктура за видеонаблюдението на местата за подготовка и за провеждане на изпити.  </w:t>
      </w:r>
    </w:p>
    <w:p w14:paraId="3C80B667" w14:textId="79C82680" w:rsidR="00D75E65" w:rsidRPr="004D6D35" w:rsidRDefault="00AA5DBD" w:rsidP="00464041">
      <w:pPr>
        <w:pStyle w:val="ListParagraph"/>
        <w:numPr>
          <w:ilvl w:val="0"/>
          <w:numId w:val="16"/>
        </w:numPr>
        <w:tabs>
          <w:tab w:val="left" w:pos="540"/>
        </w:tabs>
        <w:ind w:left="426" w:hanging="426"/>
        <w:jc w:val="both"/>
      </w:pPr>
      <w:r w:rsidRPr="004D6D35">
        <w:t>Директорът на училището, в което се провеждат НВО</w:t>
      </w:r>
      <w:r w:rsidR="00D75E65" w:rsidRPr="004D6D35">
        <w:t>:</w:t>
      </w:r>
    </w:p>
    <w:p w14:paraId="00F45DB2" w14:textId="362FE0AA" w:rsidR="00AA5DBD" w:rsidRPr="000218DD" w:rsidRDefault="00D75E65" w:rsidP="000218DD">
      <w:pPr>
        <w:ind w:left="709"/>
        <w:jc w:val="both"/>
      </w:pPr>
      <w:r w:rsidRPr="004D6D35">
        <w:rPr>
          <w:b/>
        </w:rPr>
        <w:t>-</w:t>
      </w:r>
      <w:r w:rsidRPr="004D6D35">
        <w:t xml:space="preserve"> </w:t>
      </w:r>
      <w:r w:rsidR="00AA5DBD" w:rsidRPr="000218DD">
        <w:t xml:space="preserve">определя </w:t>
      </w:r>
      <w:r w:rsidR="00970568" w:rsidRPr="000218DD">
        <w:t>до 1</w:t>
      </w:r>
      <w:r w:rsidR="004E0172" w:rsidRPr="000218DD">
        <w:t>5</w:t>
      </w:r>
      <w:r w:rsidR="00970568" w:rsidRPr="000218DD">
        <w:t xml:space="preserve"> </w:t>
      </w:r>
      <w:r w:rsidR="00AA5DBD" w:rsidRPr="000218DD">
        <w:t>места</w:t>
      </w:r>
      <w:r w:rsidRPr="000218DD">
        <w:t xml:space="preserve"> в</w:t>
      </w:r>
      <w:r w:rsidR="00873468" w:rsidRPr="000218DD">
        <w:t xml:space="preserve">ъв всяка </w:t>
      </w:r>
      <w:r w:rsidRPr="000218DD">
        <w:t>изпитна зала;</w:t>
      </w:r>
    </w:p>
    <w:p w14:paraId="75262CEA" w14:textId="33E6F751" w:rsidR="000230FD" w:rsidRPr="000218DD" w:rsidRDefault="00D75E65" w:rsidP="000218DD">
      <w:pPr>
        <w:ind w:left="709"/>
        <w:jc w:val="both"/>
      </w:pPr>
      <w:r w:rsidRPr="000218DD">
        <w:rPr>
          <w:b/>
        </w:rPr>
        <w:t>-</w:t>
      </w:r>
      <w:r w:rsidRPr="000218DD">
        <w:t xml:space="preserve"> осигурява за всяка изпитна зала з</w:t>
      </w:r>
      <w:r w:rsidR="00AA5DBD" w:rsidRPr="000218DD">
        <w:t xml:space="preserve">а </w:t>
      </w:r>
      <w:r w:rsidR="00873468" w:rsidRPr="000218DD">
        <w:t>изпитите</w:t>
      </w:r>
      <w:r w:rsidR="00C95CA5" w:rsidRPr="000218DD">
        <w:t xml:space="preserve"> по БЕЛ и по чужд език </w:t>
      </w:r>
      <w:r w:rsidRPr="000218DD">
        <w:t xml:space="preserve">необходимата </w:t>
      </w:r>
      <w:proofErr w:type="spellStart"/>
      <w:r w:rsidR="00BD4494" w:rsidRPr="000218DD">
        <w:t>аудиотехника</w:t>
      </w:r>
      <w:proofErr w:type="spellEnd"/>
      <w:r w:rsidRPr="000218DD">
        <w:t>;</w:t>
      </w:r>
    </w:p>
    <w:p w14:paraId="76A81B99" w14:textId="65A6E235" w:rsidR="000218DD" w:rsidRPr="000035AE" w:rsidRDefault="000218DD" w:rsidP="000218DD">
      <w:pPr>
        <w:ind w:left="709"/>
        <w:jc w:val="both"/>
        <w:rPr>
          <w:rFonts w:eastAsia="Times New Roman"/>
          <w:color w:val="FF0000"/>
          <w:sz w:val="22"/>
          <w:szCs w:val="22"/>
        </w:rPr>
      </w:pPr>
      <w:r w:rsidRPr="000218DD">
        <w:rPr>
          <w:rFonts w:eastAsia="Times New Roman"/>
        </w:rPr>
        <w:t xml:space="preserve">- </w:t>
      </w:r>
      <w:r w:rsidRPr="000218DD">
        <w:rPr>
          <w:rFonts w:eastAsia="Times New Roman"/>
        </w:rPr>
        <w:t>осигурява допуснатите разумни улеснения по чл. 107, ал. 2 от Наредбата за приобщаващото образование, както и за учениците с обучителни трудности (</w:t>
      </w:r>
      <w:proofErr w:type="spellStart"/>
      <w:r w:rsidRPr="000218DD">
        <w:rPr>
          <w:rFonts w:eastAsia="Times New Roman"/>
        </w:rPr>
        <w:t>дислексия</w:t>
      </w:r>
      <w:proofErr w:type="spellEnd"/>
      <w:r w:rsidRPr="000218DD">
        <w:rPr>
          <w:rFonts w:eastAsia="Times New Roman"/>
        </w:rPr>
        <w:t xml:space="preserve">, </w:t>
      </w:r>
      <w:proofErr w:type="spellStart"/>
      <w:r w:rsidRPr="000218DD">
        <w:rPr>
          <w:rFonts w:eastAsia="Times New Roman"/>
        </w:rPr>
        <w:t>дисграфия</w:t>
      </w:r>
      <w:proofErr w:type="spellEnd"/>
      <w:r w:rsidRPr="000218DD">
        <w:rPr>
          <w:rFonts w:eastAsia="Times New Roman"/>
        </w:rPr>
        <w:t xml:space="preserve">, </w:t>
      </w:r>
      <w:proofErr w:type="spellStart"/>
      <w:r w:rsidRPr="000218DD">
        <w:rPr>
          <w:rFonts w:eastAsia="Times New Roman"/>
        </w:rPr>
        <w:t>дискалкулия</w:t>
      </w:r>
      <w:proofErr w:type="spellEnd"/>
      <w:r w:rsidRPr="000218DD">
        <w:rPr>
          <w:rFonts w:eastAsia="Times New Roman"/>
        </w:rPr>
        <w:t>) асистиращи технологични устройства с възможност за четене на текст без тълкуване; устройствата се използват без връзка с  интернет.</w:t>
      </w:r>
    </w:p>
    <w:p w14:paraId="2FC555BB" w14:textId="7E254C92" w:rsidR="00D75E65" w:rsidRPr="004D6D35" w:rsidRDefault="00D75E65" w:rsidP="00D75E65">
      <w:pPr>
        <w:ind w:left="709" w:hanging="142"/>
        <w:jc w:val="both"/>
      </w:pPr>
      <w:r w:rsidRPr="004D6D35">
        <w:rPr>
          <w:b/>
        </w:rPr>
        <w:t>-</w:t>
      </w:r>
      <w:r w:rsidRPr="004D6D35">
        <w:t xml:space="preserve"> информира квесторите за мястото, на което са разпределени, като в изпитна</w:t>
      </w:r>
      <w:r w:rsidR="00A12FAD" w:rsidRPr="004D6D35">
        <w:t>та</w:t>
      </w:r>
      <w:r w:rsidRPr="004D6D35">
        <w:t xml:space="preserve"> зала не се допускат повече от двама квестори.</w:t>
      </w:r>
    </w:p>
    <w:p w14:paraId="4393AE79" w14:textId="2E824711" w:rsidR="00483881" w:rsidRPr="004D6D35" w:rsidRDefault="00483881" w:rsidP="00464041">
      <w:pPr>
        <w:pStyle w:val="ListParagraph"/>
        <w:numPr>
          <w:ilvl w:val="0"/>
          <w:numId w:val="16"/>
        </w:numPr>
        <w:tabs>
          <w:tab w:val="left" w:pos="540"/>
        </w:tabs>
        <w:ind w:left="426" w:hanging="426"/>
        <w:jc w:val="both"/>
      </w:pPr>
      <w:r w:rsidRPr="004D6D35">
        <w:t xml:space="preserve"> Директорът на училището, в което се осъществява обучение в VII клас, контролира коректното и точно попълване на информацията в утвърдените образци на документи.</w:t>
      </w:r>
    </w:p>
    <w:p w14:paraId="7B88A2FD" w14:textId="3A9D0214" w:rsidR="004E0172" w:rsidRPr="004D6D35" w:rsidRDefault="00321E2A" w:rsidP="00464041">
      <w:pPr>
        <w:pStyle w:val="ListParagraph"/>
        <w:numPr>
          <w:ilvl w:val="0"/>
          <w:numId w:val="16"/>
        </w:numPr>
        <w:tabs>
          <w:tab w:val="left" w:pos="540"/>
        </w:tabs>
        <w:ind w:left="426" w:hanging="426"/>
        <w:jc w:val="both"/>
      </w:pPr>
      <w:r w:rsidRPr="004D6D35">
        <w:t xml:space="preserve"> </w:t>
      </w:r>
      <w:r w:rsidR="00C95CA5" w:rsidRPr="004D6D35">
        <w:t>В условия на извънредна епидемична ситуация</w:t>
      </w:r>
      <w:r w:rsidR="004E0172" w:rsidRPr="004D6D35">
        <w:t xml:space="preserve"> се спазват въведените актуални </w:t>
      </w:r>
      <w:r w:rsidR="00B95AB2" w:rsidRPr="004D6D35">
        <w:t>противо</w:t>
      </w:r>
      <w:r w:rsidR="004E0172" w:rsidRPr="004D6D35">
        <w:t>епидемични мерки</w:t>
      </w:r>
      <w:r w:rsidR="00B95AB2" w:rsidRPr="004D6D35">
        <w:t>.</w:t>
      </w:r>
    </w:p>
    <w:sectPr w:rsidR="004E0172" w:rsidRPr="004D6D35" w:rsidSect="00823FD6">
      <w:headerReference w:type="default" r:id="rId8"/>
      <w:footerReference w:type="even" r:id="rId9"/>
      <w:footerReference w:type="default" r:id="rId10"/>
      <w:pgSz w:w="11906" w:h="16838"/>
      <w:pgMar w:top="851" w:right="849" w:bottom="1135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F4EE" w14:textId="77777777" w:rsidR="00BC321B" w:rsidRDefault="00BC321B">
      <w:r>
        <w:separator/>
      </w:r>
    </w:p>
  </w:endnote>
  <w:endnote w:type="continuationSeparator" w:id="0">
    <w:p w14:paraId="00764C50" w14:textId="77777777" w:rsidR="00BC321B" w:rsidRDefault="00BC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FBA7" w14:textId="77777777" w:rsidR="00AB3454" w:rsidRDefault="00AB3454" w:rsidP="00A16A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DD33EC" w14:textId="77777777" w:rsidR="00AB3454" w:rsidRDefault="00AB3454" w:rsidP="00A16A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BACF" w14:textId="2257EB4A" w:rsidR="00AB3454" w:rsidRDefault="00AB3454" w:rsidP="00A16A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6DB">
      <w:rPr>
        <w:rStyle w:val="PageNumber"/>
        <w:noProof/>
      </w:rPr>
      <w:t>8</w:t>
    </w:r>
    <w:r>
      <w:rPr>
        <w:rStyle w:val="PageNumber"/>
      </w:rPr>
      <w:fldChar w:fldCharType="end"/>
    </w:r>
  </w:p>
  <w:p w14:paraId="0DA25BB0" w14:textId="77777777" w:rsidR="00AB3454" w:rsidRDefault="00AB3454" w:rsidP="00A16A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4000" w14:textId="77777777" w:rsidR="00BC321B" w:rsidRDefault="00BC321B">
      <w:r>
        <w:separator/>
      </w:r>
    </w:p>
  </w:footnote>
  <w:footnote w:type="continuationSeparator" w:id="0">
    <w:p w14:paraId="6921B742" w14:textId="77777777" w:rsidR="00BC321B" w:rsidRDefault="00BC3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BAE5" w14:textId="77777777" w:rsidR="00AB3454" w:rsidRPr="001224EC" w:rsidRDefault="00AB3454" w:rsidP="004D6D35">
    <w:pPr>
      <w:pStyle w:val="Header"/>
      <w:ind w:firstLine="5954"/>
      <w:jc w:val="right"/>
    </w:pPr>
    <w:r w:rsidRPr="001224EC">
      <w:t>класификация на информацията:</w:t>
    </w:r>
  </w:p>
  <w:p w14:paraId="62749877" w14:textId="6DD7DBAC" w:rsidR="00AB3454" w:rsidRPr="001224EC" w:rsidRDefault="00AB3454" w:rsidP="004D6D35">
    <w:pPr>
      <w:pStyle w:val="Header"/>
      <w:ind w:firstLine="5954"/>
      <w:jc w:val="right"/>
    </w:pPr>
    <w:r>
      <w:t>Ниво 1</w:t>
    </w:r>
    <w:r w:rsidRPr="001224EC">
      <w:t>, [TLP-</w:t>
    </w:r>
    <w:r>
      <w:rPr>
        <w:lang w:val="en-US"/>
      </w:rPr>
      <w:t>GREEN</w:t>
    </w:r>
    <w:r w:rsidRPr="001224EC">
      <w:t>]</w:t>
    </w:r>
  </w:p>
  <w:p w14:paraId="606D051C" w14:textId="77777777" w:rsidR="00AB3454" w:rsidRPr="00A40228" w:rsidRDefault="00AB3454" w:rsidP="00A16ABE">
    <w:pPr>
      <w:pStyle w:val="Header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71F1"/>
    <w:multiLevelType w:val="multilevel"/>
    <w:tmpl w:val="2C78871A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08722900"/>
    <w:multiLevelType w:val="multilevel"/>
    <w:tmpl w:val="D0363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211FDD"/>
    <w:multiLevelType w:val="hybridMultilevel"/>
    <w:tmpl w:val="20082482"/>
    <w:lvl w:ilvl="0" w:tplc="E0A2593C">
      <w:start w:val="5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11473"/>
    <w:multiLevelType w:val="hybridMultilevel"/>
    <w:tmpl w:val="84424FDA"/>
    <w:lvl w:ilvl="0" w:tplc="E5DCB534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0D3EC9"/>
    <w:multiLevelType w:val="multilevel"/>
    <w:tmpl w:val="2C78871A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47AC5403"/>
    <w:multiLevelType w:val="hybridMultilevel"/>
    <w:tmpl w:val="DAD4908E"/>
    <w:lvl w:ilvl="0" w:tplc="B3541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027E3"/>
    <w:multiLevelType w:val="multilevel"/>
    <w:tmpl w:val="418A9F6C"/>
    <w:lvl w:ilvl="0">
      <w:start w:val="48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FC1676"/>
    <w:multiLevelType w:val="multilevel"/>
    <w:tmpl w:val="2C78871A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8" w15:restartNumberingAfterBreak="0">
    <w:nsid w:val="516A070F"/>
    <w:multiLevelType w:val="hybridMultilevel"/>
    <w:tmpl w:val="F7DEBB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415A0"/>
    <w:multiLevelType w:val="multilevel"/>
    <w:tmpl w:val="D0363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233FCE"/>
    <w:multiLevelType w:val="multilevel"/>
    <w:tmpl w:val="2C78871A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1" w15:restartNumberingAfterBreak="0">
    <w:nsid w:val="6D077086"/>
    <w:multiLevelType w:val="multilevel"/>
    <w:tmpl w:val="7D1C0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F1961CA"/>
    <w:multiLevelType w:val="hybridMultilevel"/>
    <w:tmpl w:val="1E1C5BC4"/>
    <w:lvl w:ilvl="0" w:tplc="5DB0C5C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60A84"/>
    <w:multiLevelType w:val="multilevel"/>
    <w:tmpl w:val="D0363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0"/>
  </w:num>
  <w:num w:numId="7">
    <w:abstractNumId w:val="4"/>
  </w:num>
  <w:num w:numId="8">
    <w:abstractNumId w:val="1"/>
  </w:num>
  <w:num w:numId="9">
    <w:abstractNumId w:val="13"/>
  </w:num>
  <w:num w:numId="10">
    <w:abstractNumId w:val="9"/>
  </w:num>
  <w:num w:numId="11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5"/>
  </w:num>
  <w:num w:numId="14">
    <w:abstractNumId w:val="6"/>
  </w:num>
  <w:num w:numId="15">
    <w:abstractNumId w:val="1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A8"/>
    <w:rsid w:val="00004BD8"/>
    <w:rsid w:val="0000554E"/>
    <w:rsid w:val="00005693"/>
    <w:rsid w:val="00007CCC"/>
    <w:rsid w:val="00011A02"/>
    <w:rsid w:val="00012477"/>
    <w:rsid w:val="000132B4"/>
    <w:rsid w:val="00020A7C"/>
    <w:rsid w:val="000218DD"/>
    <w:rsid w:val="00022030"/>
    <w:rsid w:val="000230FD"/>
    <w:rsid w:val="00023974"/>
    <w:rsid w:val="00036092"/>
    <w:rsid w:val="00042D9F"/>
    <w:rsid w:val="0004361C"/>
    <w:rsid w:val="00043B9C"/>
    <w:rsid w:val="00054CFA"/>
    <w:rsid w:val="000556D9"/>
    <w:rsid w:val="00057400"/>
    <w:rsid w:val="00060C8C"/>
    <w:rsid w:val="00063FFF"/>
    <w:rsid w:val="000641A3"/>
    <w:rsid w:val="00064B31"/>
    <w:rsid w:val="00070467"/>
    <w:rsid w:val="000722FB"/>
    <w:rsid w:val="000735BD"/>
    <w:rsid w:val="00077B84"/>
    <w:rsid w:val="00085CD2"/>
    <w:rsid w:val="000869ED"/>
    <w:rsid w:val="000940BB"/>
    <w:rsid w:val="000977AC"/>
    <w:rsid w:val="000A103F"/>
    <w:rsid w:val="000A1AC7"/>
    <w:rsid w:val="000A5600"/>
    <w:rsid w:val="000A5D4D"/>
    <w:rsid w:val="000A6290"/>
    <w:rsid w:val="000B2342"/>
    <w:rsid w:val="000B333D"/>
    <w:rsid w:val="000B33AE"/>
    <w:rsid w:val="000B7523"/>
    <w:rsid w:val="000C6CCD"/>
    <w:rsid w:val="000C7A89"/>
    <w:rsid w:val="000D1DDB"/>
    <w:rsid w:val="000D3C62"/>
    <w:rsid w:val="000D3F67"/>
    <w:rsid w:val="000E0FF9"/>
    <w:rsid w:val="000E2835"/>
    <w:rsid w:val="000E369C"/>
    <w:rsid w:val="000F4EFD"/>
    <w:rsid w:val="000F640E"/>
    <w:rsid w:val="00103D47"/>
    <w:rsid w:val="00104DCF"/>
    <w:rsid w:val="001071FC"/>
    <w:rsid w:val="001103AF"/>
    <w:rsid w:val="00113E80"/>
    <w:rsid w:val="001211E3"/>
    <w:rsid w:val="00121431"/>
    <w:rsid w:val="00122E7C"/>
    <w:rsid w:val="00127008"/>
    <w:rsid w:val="00127160"/>
    <w:rsid w:val="0013426F"/>
    <w:rsid w:val="0014383A"/>
    <w:rsid w:val="00143F14"/>
    <w:rsid w:val="00145CFF"/>
    <w:rsid w:val="0014772D"/>
    <w:rsid w:val="00147EA1"/>
    <w:rsid w:val="00152CA9"/>
    <w:rsid w:val="0015319B"/>
    <w:rsid w:val="00160020"/>
    <w:rsid w:val="00160313"/>
    <w:rsid w:val="00171303"/>
    <w:rsid w:val="0018431A"/>
    <w:rsid w:val="00191B64"/>
    <w:rsid w:val="0019246A"/>
    <w:rsid w:val="001936EE"/>
    <w:rsid w:val="00196B10"/>
    <w:rsid w:val="0019743F"/>
    <w:rsid w:val="00197965"/>
    <w:rsid w:val="00197A70"/>
    <w:rsid w:val="001A013F"/>
    <w:rsid w:val="001A106D"/>
    <w:rsid w:val="001A1A73"/>
    <w:rsid w:val="001A27F7"/>
    <w:rsid w:val="001B1C5B"/>
    <w:rsid w:val="001B1C87"/>
    <w:rsid w:val="001B1D29"/>
    <w:rsid w:val="001B617D"/>
    <w:rsid w:val="001C0DA5"/>
    <w:rsid w:val="001C5D0E"/>
    <w:rsid w:val="001D10D4"/>
    <w:rsid w:val="001D5109"/>
    <w:rsid w:val="001D5648"/>
    <w:rsid w:val="001D63CF"/>
    <w:rsid w:val="001E4B81"/>
    <w:rsid w:val="001E6222"/>
    <w:rsid w:val="001E7F30"/>
    <w:rsid w:val="001F24F9"/>
    <w:rsid w:val="00201F97"/>
    <w:rsid w:val="00202F51"/>
    <w:rsid w:val="00204484"/>
    <w:rsid w:val="00206922"/>
    <w:rsid w:val="002107BD"/>
    <w:rsid w:val="00213AD7"/>
    <w:rsid w:val="002144BE"/>
    <w:rsid w:val="00215F19"/>
    <w:rsid w:val="00217227"/>
    <w:rsid w:val="00221B52"/>
    <w:rsid w:val="002221E8"/>
    <w:rsid w:val="00230B51"/>
    <w:rsid w:val="00236D5D"/>
    <w:rsid w:val="0023747F"/>
    <w:rsid w:val="002410FB"/>
    <w:rsid w:val="002421FB"/>
    <w:rsid w:val="00243351"/>
    <w:rsid w:val="002453C3"/>
    <w:rsid w:val="0025188B"/>
    <w:rsid w:val="002548AA"/>
    <w:rsid w:val="002551DC"/>
    <w:rsid w:val="00255455"/>
    <w:rsid w:val="002555BC"/>
    <w:rsid w:val="00255F94"/>
    <w:rsid w:val="00260288"/>
    <w:rsid w:val="0026319D"/>
    <w:rsid w:val="00263A6B"/>
    <w:rsid w:val="00274518"/>
    <w:rsid w:val="00274BC1"/>
    <w:rsid w:val="002763E5"/>
    <w:rsid w:val="00291780"/>
    <w:rsid w:val="002925A4"/>
    <w:rsid w:val="002A256D"/>
    <w:rsid w:val="002A2659"/>
    <w:rsid w:val="002A294B"/>
    <w:rsid w:val="002A5C52"/>
    <w:rsid w:val="002A5D5D"/>
    <w:rsid w:val="002C2C18"/>
    <w:rsid w:val="002D6521"/>
    <w:rsid w:val="002F3FD4"/>
    <w:rsid w:val="002F6D4F"/>
    <w:rsid w:val="002F7543"/>
    <w:rsid w:val="00301652"/>
    <w:rsid w:val="00302DFF"/>
    <w:rsid w:val="0030648F"/>
    <w:rsid w:val="00306844"/>
    <w:rsid w:val="003165C3"/>
    <w:rsid w:val="003172C5"/>
    <w:rsid w:val="00321E2A"/>
    <w:rsid w:val="0032570A"/>
    <w:rsid w:val="003327AE"/>
    <w:rsid w:val="003345C9"/>
    <w:rsid w:val="00340F80"/>
    <w:rsid w:val="00343C76"/>
    <w:rsid w:val="003448ED"/>
    <w:rsid w:val="003450E3"/>
    <w:rsid w:val="00346513"/>
    <w:rsid w:val="0034740A"/>
    <w:rsid w:val="0036007C"/>
    <w:rsid w:val="00360AD9"/>
    <w:rsid w:val="00361EB1"/>
    <w:rsid w:val="00371E75"/>
    <w:rsid w:val="003753F9"/>
    <w:rsid w:val="00376403"/>
    <w:rsid w:val="00380C78"/>
    <w:rsid w:val="00383A38"/>
    <w:rsid w:val="00383E65"/>
    <w:rsid w:val="00384CCB"/>
    <w:rsid w:val="003903C5"/>
    <w:rsid w:val="003937C6"/>
    <w:rsid w:val="003A0276"/>
    <w:rsid w:val="003A40EC"/>
    <w:rsid w:val="003B34AF"/>
    <w:rsid w:val="003B3A4A"/>
    <w:rsid w:val="003B7791"/>
    <w:rsid w:val="003C6799"/>
    <w:rsid w:val="003D4E80"/>
    <w:rsid w:val="003D6588"/>
    <w:rsid w:val="003D729E"/>
    <w:rsid w:val="003E0213"/>
    <w:rsid w:val="003E0329"/>
    <w:rsid w:val="003E0B1F"/>
    <w:rsid w:val="003E0D2D"/>
    <w:rsid w:val="003E27FF"/>
    <w:rsid w:val="003E43AB"/>
    <w:rsid w:val="003F16D1"/>
    <w:rsid w:val="003F2F22"/>
    <w:rsid w:val="003F3C6D"/>
    <w:rsid w:val="0040157C"/>
    <w:rsid w:val="00410B6A"/>
    <w:rsid w:val="00412968"/>
    <w:rsid w:val="00412FF1"/>
    <w:rsid w:val="004160C1"/>
    <w:rsid w:val="004237A4"/>
    <w:rsid w:val="00426738"/>
    <w:rsid w:val="00426D3B"/>
    <w:rsid w:val="00430279"/>
    <w:rsid w:val="00437521"/>
    <w:rsid w:val="00441FAE"/>
    <w:rsid w:val="0044482C"/>
    <w:rsid w:val="00445604"/>
    <w:rsid w:val="00446C0E"/>
    <w:rsid w:val="004533DA"/>
    <w:rsid w:val="00454048"/>
    <w:rsid w:val="0045789D"/>
    <w:rsid w:val="00464041"/>
    <w:rsid w:val="004640C1"/>
    <w:rsid w:val="004733B1"/>
    <w:rsid w:val="00477DB6"/>
    <w:rsid w:val="004815FC"/>
    <w:rsid w:val="00481AD2"/>
    <w:rsid w:val="00483881"/>
    <w:rsid w:val="00486F34"/>
    <w:rsid w:val="004916EB"/>
    <w:rsid w:val="004936AD"/>
    <w:rsid w:val="00494940"/>
    <w:rsid w:val="00497EC9"/>
    <w:rsid w:val="004A2D5E"/>
    <w:rsid w:val="004A504C"/>
    <w:rsid w:val="004A5B0B"/>
    <w:rsid w:val="004B3D6A"/>
    <w:rsid w:val="004B74F0"/>
    <w:rsid w:val="004B7D4E"/>
    <w:rsid w:val="004B7FB0"/>
    <w:rsid w:val="004D1D6B"/>
    <w:rsid w:val="004D6AD5"/>
    <w:rsid w:val="004D6D35"/>
    <w:rsid w:val="004D78A1"/>
    <w:rsid w:val="004E0172"/>
    <w:rsid w:val="004E07AF"/>
    <w:rsid w:val="004F1390"/>
    <w:rsid w:val="004F5189"/>
    <w:rsid w:val="004F6011"/>
    <w:rsid w:val="0050307A"/>
    <w:rsid w:val="005065F7"/>
    <w:rsid w:val="00506A40"/>
    <w:rsid w:val="00512FA3"/>
    <w:rsid w:val="005143B1"/>
    <w:rsid w:val="00522C59"/>
    <w:rsid w:val="00522FEE"/>
    <w:rsid w:val="00524368"/>
    <w:rsid w:val="0052487B"/>
    <w:rsid w:val="0052511A"/>
    <w:rsid w:val="005260F9"/>
    <w:rsid w:val="00527E48"/>
    <w:rsid w:val="005303E4"/>
    <w:rsid w:val="00530AF2"/>
    <w:rsid w:val="00531001"/>
    <w:rsid w:val="00531C52"/>
    <w:rsid w:val="00535A67"/>
    <w:rsid w:val="005361E2"/>
    <w:rsid w:val="0054513B"/>
    <w:rsid w:val="005457B4"/>
    <w:rsid w:val="005467F2"/>
    <w:rsid w:val="00546C77"/>
    <w:rsid w:val="0055134F"/>
    <w:rsid w:val="00553AC7"/>
    <w:rsid w:val="00560EC6"/>
    <w:rsid w:val="00561231"/>
    <w:rsid w:val="005633A9"/>
    <w:rsid w:val="005634E5"/>
    <w:rsid w:val="00564FA8"/>
    <w:rsid w:val="005825D2"/>
    <w:rsid w:val="0058455D"/>
    <w:rsid w:val="00585702"/>
    <w:rsid w:val="00587407"/>
    <w:rsid w:val="00591855"/>
    <w:rsid w:val="00592AB9"/>
    <w:rsid w:val="00594D78"/>
    <w:rsid w:val="0059527E"/>
    <w:rsid w:val="00595489"/>
    <w:rsid w:val="005967FE"/>
    <w:rsid w:val="00597A17"/>
    <w:rsid w:val="005A2707"/>
    <w:rsid w:val="005A2F29"/>
    <w:rsid w:val="005A56E3"/>
    <w:rsid w:val="005A6C21"/>
    <w:rsid w:val="005B3CA8"/>
    <w:rsid w:val="005B5333"/>
    <w:rsid w:val="005D6B2C"/>
    <w:rsid w:val="005E004E"/>
    <w:rsid w:val="005E0E09"/>
    <w:rsid w:val="005E4CB7"/>
    <w:rsid w:val="005E4D64"/>
    <w:rsid w:val="005F002A"/>
    <w:rsid w:val="005F22F0"/>
    <w:rsid w:val="005F704F"/>
    <w:rsid w:val="00603903"/>
    <w:rsid w:val="00604760"/>
    <w:rsid w:val="00605837"/>
    <w:rsid w:val="00611906"/>
    <w:rsid w:val="00611E18"/>
    <w:rsid w:val="00612DE8"/>
    <w:rsid w:val="00616183"/>
    <w:rsid w:val="00624BD0"/>
    <w:rsid w:val="00625925"/>
    <w:rsid w:val="006275A5"/>
    <w:rsid w:val="00631AE1"/>
    <w:rsid w:val="00631E7D"/>
    <w:rsid w:val="0063436A"/>
    <w:rsid w:val="00635D2E"/>
    <w:rsid w:val="00636C37"/>
    <w:rsid w:val="00642EA7"/>
    <w:rsid w:val="00646EDF"/>
    <w:rsid w:val="00647233"/>
    <w:rsid w:val="00647F00"/>
    <w:rsid w:val="0065013D"/>
    <w:rsid w:val="0065175C"/>
    <w:rsid w:val="006522E5"/>
    <w:rsid w:val="006527B6"/>
    <w:rsid w:val="0065470B"/>
    <w:rsid w:val="00654EFC"/>
    <w:rsid w:val="006570DE"/>
    <w:rsid w:val="006642CF"/>
    <w:rsid w:val="00665B6B"/>
    <w:rsid w:val="006676AA"/>
    <w:rsid w:val="006709D9"/>
    <w:rsid w:val="006718AE"/>
    <w:rsid w:val="00671DD6"/>
    <w:rsid w:val="00672C0B"/>
    <w:rsid w:val="00674069"/>
    <w:rsid w:val="006761C8"/>
    <w:rsid w:val="00676212"/>
    <w:rsid w:val="0068101B"/>
    <w:rsid w:val="00686104"/>
    <w:rsid w:val="00687F97"/>
    <w:rsid w:val="006907C6"/>
    <w:rsid w:val="00697BC8"/>
    <w:rsid w:val="006A3D35"/>
    <w:rsid w:val="006A693C"/>
    <w:rsid w:val="006A6E46"/>
    <w:rsid w:val="006A700D"/>
    <w:rsid w:val="006B180B"/>
    <w:rsid w:val="006B71F3"/>
    <w:rsid w:val="006B730B"/>
    <w:rsid w:val="006C279D"/>
    <w:rsid w:val="006C45E1"/>
    <w:rsid w:val="006D2B64"/>
    <w:rsid w:val="006D50F6"/>
    <w:rsid w:val="006E30B2"/>
    <w:rsid w:val="006E36B2"/>
    <w:rsid w:val="006E55CE"/>
    <w:rsid w:val="006F2C91"/>
    <w:rsid w:val="006F31CD"/>
    <w:rsid w:val="006F31D1"/>
    <w:rsid w:val="00701954"/>
    <w:rsid w:val="0070668A"/>
    <w:rsid w:val="00707743"/>
    <w:rsid w:val="00707EAD"/>
    <w:rsid w:val="007119BC"/>
    <w:rsid w:val="00714DF4"/>
    <w:rsid w:val="00715F89"/>
    <w:rsid w:val="00721C17"/>
    <w:rsid w:val="00730C30"/>
    <w:rsid w:val="00734ED6"/>
    <w:rsid w:val="007453A7"/>
    <w:rsid w:val="0075093C"/>
    <w:rsid w:val="007512A6"/>
    <w:rsid w:val="0075730E"/>
    <w:rsid w:val="00760AD8"/>
    <w:rsid w:val="00765EB3"/>
    <w:rsid w:val="007663F0"/>
    <w:rsid w:val="00774BE4"/>
    <w:rsid w:val="00775FA7"/>
    <w:rsid w:val="0077704E"/>
    <w:rsid w:val="007772B0"/>
    <w:rsid w:val="0078187B"/>
    <w:rsid w:val="00792E43"/>
    <w:rsid w:val="007937CD"/>
    <w:rsid w:val="00794278"/>
    <w:rsid w:val="007954FE"/>
    <w:rsid w:val="007A76FF"/>
    <w:rsid w:val="007B1CBD"/>
    <w:rsid w:val="007B4188"/>
    <w:rsid w:val="007B50A5"/>
    <w:rsid w:val="007B5D8C"/>
    <w:rsid w:val="007B5D9A"/>
    <w:rsid w:val="007C1CC0"/>
    <w:rsid w:val="007C6839"/>
    <w:rsid w:val="007C6CF0"/>
    <w:rsid w:val="007D03F9"/>
    <w:rsid w:val="007E3062"/>
    <w:rsid w:val="007E3857"/>
    <w:rsid w:val="007E627B"/>
    <w:rsid w:val="007E6D6C"/>
    <w:rsid w:val="00803E4C"/>
    <w:rsid w:val="00806363"/>
    <w:rsid w:val="008079D0"/>
    <w:rsid w:val="00810F89"/>
    <w:rsid w:val="00813E6E"/>
    <w:rsid w:val="008148E3"/>
    <w:rsid w:val="00815020"/>
    <w:rsid w:val="00816269"/>
    <w:rsid w:val="008165BA"/>
    <w:rsid w:val="00817CF7"/>
    <w:rsid w:val="008208FE"/>
    <w:rsid w:val="00823ADB"/>
    <w:rsid w:val="00823FD6"/>
    <w:rsid w:val="00825426"/>
    <w:rsid w:val="008301BC"/>
    <w:rsid w:val="00831E93"/>
    <w:rsid w:val="00832116"/>
    <w:rsid w:val="00834E99"/>
    <w:rsid w:val="008456D1"/>
    <w:rsid w:val="008457CD"/>
    <w:rsid w:val="00852BF9"/>
    <w:rsid w:val="0085547D"/>
    <w:rsid w:val="00871C6B"/>
    <w:rsid w:val="00873468"/>
    <w:rsid w:val="00874BF3"/>
    <w:rsid w:val="00875827"/>
    <w:rsid w:val="0088161E"/>
    <w:rsid w:val="00882B69"/>
    <w:rsid w:val="00883229"/>
    <w:rsid w:val="00886036"/>
    <w:rsid w:val="00886EC2"/>
    <w:rsid w:val="00892290"/>
    <w:rsid w:val="00892EDF"/>
    <w:rsid w:val="008A1855"/>
    <w:rsid w:val="008A4EE5"/>
    <w:rsid w:val="008A6A32"/>
    <w:rsid w:val="008A78B2"/>
    <w:rsid w:val="008B3015"/>
    <w:rsid w:val="008B699E"/>
    <w:rsid w:val="008B7212"/>
    <w:rsid w:val="008C0D46"/>
    <w:rsid w:val="008C60F1"/>
    <w:rsid w:val="008D2564"/>
    <w:rsid w:val="008D4457"/>
    <w:rsid w:val="008D4966"/>
    <w:rsid w:val="008E224D"/>
    <w:rsid w:val="008F0B28"/>
    <w:rsid w:val="008F45DF"/>
    <w:rsid w:val="009072DE"/>
    <w:rsid w:val="00911638"/>
    <w:rsid w:val="00912236"/>
    <w:rsid w:val="00915294"/>
    <w:rsid w:val="00916922"/>
    <w:rsid w:val="00921EA6"/>
    <w:rsid w:val="00924BBC"/>
    <w:rsid w:val="0093269E"/>
    <w:rsid w:val="009367D3"/>
    <w:rsid w:val="00937547"/>
    <w:rsid w:val="009376B5"/>
    <w:rsid w:val="00943468"/>
    <w:rsid w:val="00944C71"/>
    <w:rsid w:val="00950440"/>
    <w:rsid w:val="00953F5A"/>
    <w:rsid w:val="0095443A"/>
    <w:rsid w:val="00961039"/>
    <w:rsid w:val="009669CD"/>
    <w:rsid w:val="00967B4B"/>
    <w:rsid w:val="00970568"/>
    <w:rsid w:val="009723C3"/>
    <w:rsid w:val="0097277B"/>
    <w:rsid w:val="00974A67"/>
    <w:rsid w:val="00981D42"/>
    <w:rsid w:val="00982FDE"/>
    <w:rsid w:val="00990684"/>
    <w:rsid w:val="00990A95"/>
    <w:rsid w:val="00995463"/>
    <w:rsid w:val="00996F16"/>
    <w:rsid w:val="009A05E2"/>
    <w:rsid w:val="009A06F1"/>
    <w:rsid w:val="009A082B"/>
    <w:rsid w:val="009A138D"/>
    <w:rsid w:val="009A27F7"/>
    <w:rsid w:val="009A3456"/>
    <w:rsid w:val="009B0F06"/>
    <w:rsid w:val="009B42DE"/>
    <w:rsid w:val="009B4D8F"/>
    <w:rsid w:val="009B5ECE"/>
    <w:rsid w:val="009B6097"/>
    <w:rsid w:val="009B60E7"/>
    <w:rsid w:val="009B6DFA"/>
    <w:rsid w:val="009B76C8"/>
    <w:rsid w:val="009C228D"/>
    <w:rsid w:val="009C68E0"/>
    <w:rsid w:val="009C6B54"/>
    <w:rsid w:val="009C7B93"/>
    <w:rsid w:val="009D36B9"/>
    <w:rsid w:val="009D5725"/>
    <w:rsid w:val="009E1AE7"/>
    <w:rsid w:val="009E541E"/>
    <w:rsid w:val="009E67CD"/>
    <w:rsid w:val="009F1F6B"/>
    <w:rsid w:val="009F5351"/>
    <w:rsid w:val="009F7FB7"/>
    <w:rsid w:val="00A006AC"/>
    <w:rsid w:val="00A01AB8"/>
    <w:rsid w:val="00A063D0"/>
    <w:rsid w:val="00A077D5"/>
    <w:rsid w:val="00A10251"/>
    <w:rsid w:val="00A10AF5"/>
    <w:rsid w:val="00A125F7"/>
    <w:rsid w:val="00A12FAD"/>
    <w:rsid w:val="00A16ABE"/>
    <w:rsid w:val="00A1712B"/>
    <w:rsid w:val="00A23C2F"/>
    <w:rsid w:val="00A25FF5"/>
    <w:rsid w:val="00A2713B"/>
    <w:rsid w:val="00A32E5A"/>
    <w:rsid w:val="00A35DFE"/>
    <w:rsid w:val="00A37E26"/>
    <w:rsid w:val="00A41B13"/>
    <w:rsid w:val="00A42B16"/>
    <w:rsid w:val="00A46FBB"/>
    <w:rsid w:val="00A47D9F"/>
    <w:rsid w:val="00A542BA"/>
    <w:rsid w:val="00A63BB9"/>
    <w:rsid w:val="00A66205"/>
    <w:rsid w:val="00A66CC2"/>
    <w:rsid w:val="00A70568"/>
    <w:rsid w:val="00A74634"/>
    <w:rsid w:val="00A77A59"/>
    <w:rsid w:val="00A87718"/>
    <w:rsid w:val="00A91293"/>
    <w:rsid w:val="00A91580"/>
    <w:rsid w:val="00A92975"/>
    <w:rsid w:val="00A9350C"/>
    <w:rsid w:val="00A95553"/>
    <w:rsid w:val="00AA34A8"/>
    <w:rsid w:val="00AA4890"/>
    <w:rsid w:val="00AA5DBD"/>
    <w:rsid w:val="00AB0498"/>
    <w:rsid w:val="00AB10B5"/>
    <w:rsid w:val="00AB2754"/>
    <w:rsid w:val="00AB3454"/>
    <w:rsid w:val="00AB6F60"/>
    <w:rsid w:val="00AC1940"/>
    <w:rsid w:val="00AC1E50"/>
    <w:rsid w:val="00AD3262"/>
    <w:rsid w:val="00AD69F0"/>
    <w:rsid w:val="00AE2BDC"/>
    <w:rsid w:val="00AE3877"/>
    <w:rsid w:val="00AE5EA5"/>
    <w:rsid w:val="00AE7CC9"/>
    <w:rsid w:val="00AF0515"/>
    <w:rsid w:val="00AF3714"/>
    <w:rsid w:val="00AF65A7"/>
    <w:rsid w:val="00B0203F"/>
    <w:rsid w:val="00B0438A"/>
    <w:rsid w:val="00B05887"/>
    <w:rsid w:val="00B06B9F"/>
    <w:rsid w:val="00B12F9F"/>
    <w:rsid w:val="00B14630"/>
    <w:rsid w:val="00B257E0"/>
    <w:rsid w:val="00B272DC"/>
    <w:rsid w:val="00B29325"/>
    <w:rsid w:val="00B3186E"/>
    <w:rsid w:val="00B34766"/>
    <w:rsid w:val="00B34CA7"/>
    <w:rsid w:val="00B34CDF"/>
    <w:rsid w:val="00B40F8C"/>
    <w:rsid w:val="00B41029"/>
    <w:rsid w:val="00B4271F"/>
    <w:rsid w:val="00B43EE5"/>
    <w:rsid w:val="00B4556E"/>
    <w:rsid w:val="00B4693E"/>
    <w:rsid w:val="00B54042"/>
    <w:rsid w:val="00B541CF"/>
    <w:rsid w:val="00B61803"/>
    <w:rsid w:val="00B7713C"/>
    <w:rsid w:val="00B80915"/>
    <w:rsid w:val="00B824D3"/>
    <w:rsid w:val="00B85238"/>
    <w:rsid w:val="00B914E4"/>
    <w:rsid w:val="00B92FBB"/>
    <w:rsid w:val="00B95099"/>
    <w:rsid w:val="00B95AB2"/>
    <w:rsid w:val="00B9697A"/>
    <w:rsid w:val="00B97BBF"/>
    <w:rsid w:val="00B97E48"/>
    <w:rsid w:val="00BA2080"/>
    <w:rsid w:val="00BB2492"/>
    <w:rsid w:val="00BB3E27"/>
    <w:rsid w:val="00BB4CC0"/>
    <w:rsid w:val="00BC321B"/>
    <w:rsid w:val="00BC3384"/>
    <w:rsid w:val="00BC4A57"/>
    <w:rsid w:val="00BD0971"/>
    <w:rsid w:val="00BD4494"/>
    <w:rsid w:val="00BD4CE6"/>
    <w:rsid w:val="00BE330D"/>
    <w:rsid w:val="00BE376D"/>
    <w:rsid w:val="00BE524E"/>
    <w:rsid w:val="00BF0456"/>
    <w:rsid w:val="00BF7E58"/>
    <w:rsid w:val="00C11CD2"/>
    <w:rsid w:val="00C12AD7"/>
    <w:rsid w:val="00C12D76"/>
    <w:rsid w:val="00C14569"/>
    <w:rsid w:val="00C1738D"/>
    <w:rsid w:val="00C25845"/>
    <w:rsid w:val="00C33B30"/>
    <w:rsid w:val="00C41631"/>
    <w:rsid w:val="00C41907"/>
    <w:rsid w:val="00C4397D"/>
    <w:rsid w:val="00C446DB"/>
    <w:rsid w:val="00C47BAA"/>
    <w:rsid w:val="00C53646"/>
    <w:rsid w:val="00C57BDD"/>
    <w:rsid w:val="00C648E3"/>
    <w:rsid w:val="00C71A52"/>
    <w:rsid w:val="00C80C84"/>
    <w:rsid w:val="00C8277B"/>
    <w:rsid w:val="00C82FCD"/>
    <w:rsid w:val="00C839CA"/>
    <w:rsid w:val="00C92BD3"/>
    <w:rsid w:val="00C94210"/>
    <w:rsid w:val="00C94880"/>
    <w:rsid w:val="00C95CA5"/>
    <w:rsid w:val="00C96712"/>
    <w:rsid w:val="00CA4641"/>
    <w:rsid w:val="00CB2E56"/>
    <w:rsid w:val="00CB7816"/>
    <w:rsid w:val="00CC1784"/>
    <w:rsid w:val="00CC383C"/>
    <w:rsid w:val="00CC5F0C"/>
    <w:rsid w:val="00CC7775"/>
    <w:rsid w:val="00CD0A6B"/>
    <w:rsid w:val="00CD2536"/>
    <w:rsid w:val="00CD4E9C"/>
    <w:rsid w:val="00CD4F2B"/>
    <w:rsid w:val="00CD787A"/>
    <w:rsid w:val="00CE0BC3"/>
    <w:rsid w:val="00CE4740"/>
    <w:rsid w:val="00CE51EA"/>
    <w:rsid w:val="00CE52B7"/>
    <w:rsid w:val="00CE6D91"/>
    <w:rsid w:val="00CF0124"/>
    <w:rsid w:val="00CF165C"/>
    <w:rsid w:val="00CF441E"/>
    <w:rsid w:val="00CF44F5"/>
    <w:rsid w:val="00CF5E03"/>
    <w:rsid w:val="00CF652B"/>
    <w:rsid w:val="00CF66BC"/>
    <w:rsid w:val="00CF6DD8"/>
    <w:rsid w:val="00CF7B6D"/>
    <w:rsid w:val="00D00A25"/>
    <w:rsid w:val="00D01537"/>
    <w:rsid w:val="00D06EDA"/>
    <w:rsid w:val="00D1172E"/>
    <w:rsid w:val="00D1209E"/>
    <w:rsid w:val="00D14281"/>
    <w:rsid w:val="00D14B25"/>
    <w:rsid w:val="00D162AC"/>
    <w:rsid w:val="00D16343"/>
    <w:rsid w:val="00D223D0"/>
    <w:rsid w:val="00D22A4A"/>
    <w:rsid w:val="00D27A09"/>
    <w:rsid w:val="00D27F00"/>
    <w:rsid w:val="00D32AC5"/>
    <w:rsid w:val="00D32F3C"/>
    <w:rsid w:val="00D3499F"/>
    <w:rsid w:val="00D34BCA"/>
    <w:rsid w:val="00D35855"/>
    <w:rsid w:val="00D37F87"/>
    <w:rsid w:val="00D4022D"/>
    <w:rsid w:val="00D40A17"/>
    <w:rsid w:val="00D43039"/>
    <w:rsid w:val="00D4397F"/>
    <w:rsid w:val="00D441C8"/>
    <w:rsid w:val="00D516A2"/>
    <w:rsid w:val="00D53A73"/>
    <w:rsid w:val="00D5569C"/>
    <w:rsid w:val="00D57FB7"/>
    <w:rsid w:val="00D62F3F"/>
    <w:rsid w:val="00D64225"/>
    <w:rsid w:val="00D739ED"/>
    <w:rsid w:val="00D741E7"/>
    <w:rsid w:val="00D74FB3"/>
    <w:rsid w:val="00D75DB9"/>
    <w:rsid w:val="00D75E65"/>
    <w:rsid w:val="00D7710C"/>
    <w:rsid w:val="00D81D56"/>
    <w:rsid w:val="00D941BA"/>
    <w:rsid w:val="00D95565"/>
    <w:rsid w:val="00DA050A"/>
    <w:rsid w:val="00DA4368"/>
    <w:rsid w:val="00DB2407"/>
    <w:rsid w:val="00DB41E1"/>
    <w:rsid w:val="00DC07C9"/>
    <w:rsid w:val="00DC3303"/>
    <w:rsid w:val="00DC6237"/>
    <w:rsid w:val="00DE03B5"/>
    <w:rsid w:val="00DF6060"/>
    <w:rsid w:val="00E0023E"/>
    <w:rsid w:val="00E0417C"/>
    <w:rsid w:val="00E04A47"/>
    <w:rsid w:val="00E10C7B"/>
    <w:rsid w:val="00E145E8"/>
    <w:rsid w:val="00E147F0"/>
    <w:rsid w:val="00E23AEA"/>
    <w:rsid w:val="00E2495E"/>
    <w:rsid w:val="00E2720E"/>
    <w:rsid w:val="00E2744B"/>
    <w:rsid w:val="00E33D68"/>
    <w:rsid w:val="00E41100"/>
    <w:rsid w:val="00E4128C"/>
    <w:rsid w:val="00E44F45"/>
    <w:rsid w:val="00E459F8"/>
    <w:rsid w:val="00E505F4"/>
    <w:rsid w:val="00E54F3B"/>
    <w:rsid w:val="00E568F9"/>
    <w:rsid w:val="00E627FB"/>
    <w:rsid w:val="00E63042"/>
    <w:rsid w:val="00E66797"/>
    <w:rsid w:val="00E676C7"/>
    <w:rsid w:val="00E67841"/>
    <w:rsid w:val="00E713CF"/>
    <w:rsid w:val="00E71EAD"/>
    <w:rsid w:val="00E7260E"/>
    <w:rsid w:val="00E740AE"/>
    <w:rsid w:val="00E768C7"/>
    <w:rsid w:val="00E83B2B"/>
    <w:rsid w:val="00E84C7B"/>
    <w:rsid w:val="00E85EA3"/>
    <w:rsid w:val="00E86175"/>
    <w:rsid w:val="00E90060"/>
    <w:rsid w:val="00E960C5"/>
    <w:rsid w:val="00EA0974"/>
    <w:rsid w:val="00EA0B70"/>
    <w:rsid w:val="00EA46B1"/>
    <w:rsid w:val="00EB0565"/>
    <w:rsid w:val="00EB078B"/>
    <w:rsid w:val="00EB157E"/>
    <w:rsid w:val="00EB1688"/>
    <w:rsid w:val="00EB2534"/>
    <w:rsid w:val="00EB3E3D"/>
    <w:rsid w:val="00EB6B73"/>
    <w:rsid w:val="00EC08E1"/>
    <w:rsid w:val="00EC1A07"/>
    <w:rsid w:val="00EC321D"/>
    <w:rsid w:val="00EC7450"/>
    <w:rsid w:val="00EC74A3"/>
    <w:rsid w:val="00ED1DFA"/>
    <w:rsid w:val="00ED29A5"/>
    <w:rsid w:val="00ED3F3E"/>
    <w:rsid w:val="00ED5AD0"/>
    <w:rsid w:val="00EE03AF"/>
    <w:rsid w:val="00EE14C5"/>
    <w:rsid w:val="00EE3577"/>
    <w:rsid w:val="00EE5362"/>
    <w:rsid w:val="00EE742F"/>
    <w:rsid w:val="00EE7B79"/>
    <w:rsid w:val="00EF344A"/>
    <w:rsid w:val="00EF39E5"/>
    <w:rsid w:val="00EF544E"/>
    <w:rsid w:val="00EF78F4"/>
    <w:rsid w:val="00F01437"/>
    <w:rsid w:val="00F0314A"/>
    <w:rsid w:val="00F051BE"/>
    <w:rsid w:val="00F05A93"/>
    <w:rsid w:val="00F10195"/>
    <w:rsid w:val="00F1251D"/>
    <w:rsid w:val="00F12C1F"/>
    <w:rsid w:val="00F14765"/>
    <w:rsid w:val="00F14DBB"/>
    <w:rsid w:val="00F1554B"/>
    <w:rsid w:val="00F24016"/>
    <w:rsid w:val="00F24FA8"/>
    <w:rsid w:val="00F331C4"/>
    <w:rsid w:val="00F37DC2"/>
    <w:rsid w:val="00F42C4B"/>
    <w:rsid w:val="00F43E81"/>
    <w:rsid w:val="00F4705A"/>
    <w:rsid w:val="00F47642"/>
    <w:rsid w:val="00F664A3"/>
    <w:rsid w:val="00F7209A"/>
    <w:rsid w:val="00F73E9D"/>
    <w:rsid w:val="00F80977"/>
    <w:rsid w:val="00F80FC8"/>
    <w:rsid w:val="00F81684"/>
    <w:rsid w:val="00F8778D"/>
    <w:rsid w:val="00F9015B"/>
    <w:rsid w:val="00F902E1"/>
    <w:rsid w:val="00F92063"/>
    <w:rsid w:val="00F96F9B"/>
    <w:rsid w:val="00FA2EDD"/>
    <w:rsid w:val="00FA6020"/>
    <w:rsid w:val="00FB5B2A"/>
    <w:rsid w:val="00FC05E1"/>
    <w:rsid w:val="00FC3A7E"/>
    <w:rsid w:val="00FC3A9D"/>
    <w:rsid w:val="00FC4FAA"/>
    <w:rsid w:val="00FD72C5"/>
    <w:rsid w:val="00FD73EF"/>
    <w:rsid w:val="00FE57F0"/>
    <w:rsid w:val="00FE5CD7"/>
    <w:rsid w:val="00FE7707"/>
    <w:rsid w:val="00FF2079"/>
    <w:rsid w:val="00FF37E4"/>
    <w:rsid w:val="00FF6944"/>
    <w:rsid w:val="00FF6C81"/>
    <w:rsid w:val="0178702E"/>
    <w:rsid w:val="02A9F221"/>
    <w:rsid w:val="0349DE0B"/>
    <w:rsid w:val="064A6BFE"/>
    <w:rsid w:val="072D448C"/>
    <w:rsid w:val="077929E1"/>
    <w:rsid w:val="0868A04F"/>
    <w:rsid w:val="0A98C81E"/>
    <w:rsid w:val="0D6F2361"/>
    <w:rsid w:val="0DD4DAD4"/>
    <w:rsid w:val="0E60ED1B"/>
    <w:rsid w:val="0EE067BB"/>
    <w:rsid w:val="0F1841D2"/>
    <w:rsid w:val="1104BE8C"/>
    <w:rsid w:val="1367A8C0"/>
    <w:rsid w:val="1597266C"/>
    <w:rsid w:val="15A897D8"/>
    <w:rsid w:val="1706D6F0"/>
    <w:rsid w:val="17D7A019"/>
    <w:rsid w:val="19B2A4F2"/>
    <w:rsid w:val="1B083A03"/>
    <w:rsid w:val="1B598A80"/>
    <w:rsid w:val="1B64B2F0"/>
    <w:rsid w:val="1E539B5D"/>
    <w:rsid w:val="209A3FF4"/>
    <w:rsid w:val="20CDE0BA"/>
    <w:rsid w:val="20F52BF9"/>
    <w:rsid w:val="2469DB3C"/>
    <w:rsid w:val="247FD753"/>
    <w:rsid w:val="26B8A9DD"/>
    <w:rsid w:val="2826B748"/>
    <w:rsid w:val="2C13007A"/>
    <w:rsid w:val="2E0D913C"/>
    <w:rsid w:val="2F30F5FD"/>
    <w:rsid w:val="31F205C4"/>
    <w:rsid w:val="323FC025"/>
    <w:rsid w:val="331B4A3C"/>
    <w:rsid w:val="331BBD80"/>
    <w:rsid w:val="33D9F0D7"/>
    <w:rsid w:val="34B71A9D"/>
    <w:rsid w:val="36E7B41D"/>
    <w:rsid w:val="3838DCD8"/>
    <w:rsid w:val="3A225F19"/>
    <w:rsid w:val="3AC48ADA"/>
    <w:rsid w:val="3B707D9A"/>
    <w:rsid w:val="3C5AB563"/>
    <w:rsid w:val="3CFD2DE0"/>
    <w:rsid w:val="3F2CEDF8"/>
    <w:rsid w:val="3FF1E7A2"/>
    <w:rsid w:val="40BC13C4"/>
    <w:rsid w:val="4155C622"/>
    <w:rsid w:val="4373005E"/>
    <w:rsid w:val="444AD86D"/>
    <w:rsid w:val="463502F6"/>
    <w:rsid w:val="4648C4AF"/>
    <w:rsid w:val="4690F5E1"/>
    <w:rsid w:val="4850128D"/>
    <w:rsid w:val="493BC80B"/>
    <w:rsid w:val="49B01395"/>
    <w:rsid w:val="4A488B22"/>
    <w:rsid w:val="4B288C8B"/>
    <w:rsid w:val="4FD60119"/>
    <w:rsid w:val="505BD869"/>
    <w:rsid w:val="51F7A8CA"/>
    <w:rsid w:val="52092190"/>
    <w:rsid w:val="58C43F51"/>
    <w:rsid w:val="5E64B09B"/>
    <w:rsid w:val="5E81F7E8"/>
    <w:rsid w:val="618B34C4"/>
    <w:rsid w:val="61A88B06"/>
    <w:rsid w:val="65EBFBC3"/>
    <w:rsid w:val="67BBD84D"/>
    <w:rsid w:val="6B056888"/>
    <w:rsid w:val="71A58673"/>
    <w:rsid w:val="72E48436"/>
    <w:rsid w:val="734156D4"/>
    <w:rsid w:val="759E3E31"/>
    <w:rsid w:val="76A494D8"/>
    <w:rsid w:val="76BA8851"/>
    <w:rsid w:val="76BCBF95"/>
    <w:rsid w:val="7700ED36"/>
    <w:rsid w:val="7717EA0F"/>
    <w:rsid w:val="77495F01"/>
    <w:rsid w:val="782E54FB"/>
    <w:rsid w:val="7A0AC6B3"/>
    <w:rsid w:val="7AFF85C5"/>
    <w:rsid w:val="7B5F7516"/>
    <w:rsid w:val="7D7BA71A"/>
    <w:rsid w:val="7F17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57715"/>
  <w15:docId w15:val="{C491BE64-7A4C-4EBF-A50F-906D6412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A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A34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A34A8"/>
    <w:rPr>
      <w:rFonts w:ascii="Times New Roman" w:eastAsia="PMingLiU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rsid w:val="00AA34A8"/>
  </w:style>
  <w:style w:type="paragraph" w:styleId="Header">
    <w:name w:val="header"/>
    <w:basedOn w:val="Normal"/>
    <w:link w:val="HeaderChar"/>
    <w:uiPriority w:val="99"/>
    <w:rsid w:val="00AA34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4A8"/>
    <w:rPr>
      <w:rFonts w:ascii="Times New Roman" w:eastAsia="PMingLiU" w:hAnsi="Times New Roman" w:cs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rsid w:val="00AA34A8"/>
    <w:pPr>
      <w:widowControl w:val="0"/>
      <w:suppressAutoHyphens/>
      <w:autoSpaceDE w:val="0"/>
      <w:autoSpaceDN w:val="0"/>
      <w:jc w:val="both"/>
    </w:pPr>
    <w:rPr>
      <w:rFonts w:eastAsia="Times New Roman"/>
    </w:rPr>
  </w:style>
  <w:style w:type="paragraph" w:customStyle="1" w:styleId="Style12">
    <w:name w:val="Style12"/>
    <w:basedOn w:val="Normal"/>
    <w:rsid w:val="00AA34A8"/>
    <w:pPr>
      <w:widowControl w:val="0"/>
      <w:suppressAutoHyphens/>
      <w:autoSpaceDE w:val="0"/>
      <w:autoSpaceDN w:val="0"/>
      <w:spacing w:line="278" w:lineRule="exact"/>
      <w:ind w:firstLine="701"/>
      <w:jc w:val="both"/>
    </w:pPr>
    <w:rPr>
      <w:rFonts w:eastAsia="Times New Roman"/>
    </w:rPr>
  </w:style>
  <w:style w:type="character" w:customStyle="1" w:styleId="FontStyle38">
    <w:name w:val="Font Style38"/>
    <w:rsid w:val="00AA34A8"/>
    <w:rPr>
      <w:rFonts w:ascii="Times New Roman" w:hAnsi="Times New Roman" w:cs="Times New Roman" w:hint="default"/>
      <w:sz w:val="22"/>
      <w:szCs w:val="22"/>
    </w:rPr>
  </w:style>
  <w:style w:type="paragraph" w:customStyle="1" w:styleId="Style14">
    <w:name w:val="Style14"/>
    <w:basedOn w:val="Normal"/>
    <w:rsid w:val="00AA34A8"/>
    <w:pPr>
      <w:widowControl w:val="0"/>
      <w:suppressAutoHyphens/>
      <w:autoSpaceDE w:val="0"/>
      <w:autoSpaceDN w:val="0"/>
      <w:spacing w:line="278" w:lineRule="exact"/>
      <w:ind w:firstLine="355"/>
      <w:jc w:val="both"/>
    </w:pPr>
    <w:rPr>
      <w:rFonts w:eastAsia="Times New Roman"/>
    </w:rPr>
  </w:style>
  <w:style w:type="paragraph" w:customStyle="1" w:styleId="Style24">
    <w:name w:val="Style24"/>
    <w:basedOn w:val="Normal"/>
    <w:uiPriority w:val="99"/>
    <w:rsid w:val="00AA34A8"/>
    <w:pPr>
      <w:widowControl w:val="0"/>
      <w:suppressAutoHyphens/>
      <w:autoSpaceDE w:val="0"/>
      <w:autoSpaceDN w:val="0"/>
      <w:spacing w:line="278" w:lineRule="exact"/>
      <w:ind w:firstLine="350"/>
      <w:jc w:val="both"/>
    </w:pPr>
    <w:rPr>
      <w:rFonts w:eastAsia="Times New Roman"/>
    </w:rPr>
  </w:style>
  <w:style w:type="paragraph" w:customStyle="1" w:styleId="Style26">
    <w:name w:val="Style26"/>
    <w:basedOn w:val="Normal"/>
    <w:rsid w:val="00AA34A8"/>
    <w:pPr>
      <w:widowControl w:val="0"/>
      <w:suppressAutoHyphens/>
      <w:autoSpaceDE w:val="0"/>
      <w:autoSpaceDN w:val="0"/>
      <w:spacing w:line="278" w:lineRule="exact"/>
      <w:ind w:firstLine="715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35855"/>
    <w:pPr>
      <w:ind w:left="720"/>
      <w:contextualSpacing/>
    </w:pPr>
  </w:style>
  <w:style w:type="paragraph" w:customStyle="1" w:styleId="Style17">
    <w:name w:val="Style17"/>
    <w:basedOn w:val="Normal"/>
    <w:uiPriority w:val="99"/>
    <w:rsid w:val="00C12D76"/>
    <w:pPr>
      <w:widowControl w:val="0"/>
      <w:autoSpaceDE w:val="0"/>
      <w:autoSpaceDN w:val="0"/>
      <w:adjustRightInd w:val="0"/>
      <w:spacing w:line="278" w:lineRule="exact"/>
      <w:ind w:firstLine="360"/>
      <w:jc w:val="both"/>
    </w:pPr>
    <w:rPr>
      <w:rFonts w:eastAsiaTheme="minorEastAsia"/>
      <w:lang w:val="en-US" w:eastAsia="en-US"/>
    </w:rPr>
  </w:style>
  <w:style w:type="paragraph" w:customStyle="1" w:styleId="Style20">
    <w:name w:val="Style20"/>
    <w:basedOn w:val="Normal"/>
    <w:uiPriority w:val="99"/>
    <w:rsid w:val="00C12D76"/>
    <w:pPr>
      <w:widowControl w:val="0"/>
      <w:autoSpaceDE w:val="0"/>
      <w:autoSpaceDN w:val="0"/>
      <w:adjustRightInd w:val="0"/>
    </w:pPr>
    <w:rPr>
      <w:rFonts w:eastAsiaTheme="minorEastAsia"/>
      <w:lang w:val="en-US" w:eastAsia="en-US"/>
    </w:rPr>
  </w:style>
  <w:style w:type="paragraph" w:customStyle="1" w:styleId="Style21">
    <w:name w:val="Style21"/>
    <w:basedOn w:val="Normal"/>
    <w:uiPriority w:val="99"/>
    <w:rsid w:val="00C12D76"/>
    <w:pPr>
      <w:widowControl w:val="0"/>
      <w:autoSpaceDE w:val="0"/>
      <w:autoSpaceDN w:val="0"/>
      <w:adjustRightInd w:val="0"/>
      <w:spacing w:line="283" w:lineRule="exact"/>
      <w:ind w:firstLine="379"/>
      <w:jc w:val="both"/>
    </w:pPr>
    <w:rPr>
      <w:rFonts w:eastAsiaTheme="minorEastAsia"/>
      <w:lang w:val="en-US" w:eastAsia="en-US"/>
    </w:rPr>
  </w:style>
  <w:style w:type="paragraph" w:customStyle="1" w:styleId="Style25">
    <w:name w:val="Style25"/>
    <w:basedOn w:val="Normal"/>
    <w:uiPriority w:val="99"/>
    <w:rsid w:val="00C12D76"/>
    <w:pPr>
      <w:widowControl w:val="0"/>
      <w:autoSpaceDE w:val="0"/>
      <w:autoSpaceDN w:val="0"/>
      <w:adjustRightInd w:val="0"/>
    </w:pPr>
    <w:rPr>
      <w:rFonts w:eastAsiaTheme="minorEastAsia"/>
      <w:lang w:val="en-US" w:eastAsia="en-US"/>
    </w:rPr>
  </w:style>
  <w:style w:type="paragraph" w:customStyle="1" w:styleId="Style31">
    <w:name w:val="Style31"/>
    <w:basedOn w:val="Normal"/>
    <w:uiPriority w:val="99"/>
    <w:rsid w:val="00C12D76"/>
    <w:pPr>
      <w:widowControl w:val="0"/>
      <w:autoSpaceDE w:val="0"/>
      <w:autoSpaceDN w:val="0"/>
      <w:adjustRightInd w:val="0"/>
      <w:spacing w:line="280" w:lineRule="exact"/>
      <w:ind w:hanging="494"/>
      <w:jc w:val="both"/>
    </w:pPr>
    <w:rPr>
      <w:rFonts w:eastAsiaTheme="minorEastAsia"/>
      <w:lang w:val="en-US" w:eastAsia="en-US"/>
    </w:rPr>
  </w:style>
  <w:style w:type="paragraph" w:customStyle="1" w:styleId="Style32">
    <w:name w:val="Style32"/>
    <w:basedOn w:val="Normal"/>
    <w:uiPriority w:val="99"/>
    <w:rsid w:val="00C12D76"/>
    <w:pPr>
      <w:widowControl w:val="0"/>
      <w:autoSpaceDE w:val="0"/>
      <w:autoSpaceDN w:val="0"/>
      <w:adjustRightInd w:val="0"/>
      <w:spacing w:line="278" w:lineRule="exact"/>
      <w:ind w:hanging="715"/>
      <w:jc w:val="both"/>
    </w:pPr>
    <w:rPr>
      <w:rFonts w:eastAsiaTheme="minorEastAsia"/>
      <w:lang w:val="en-US" w:eastAsia="en-US"/>
    </w:rPr>
  </w:style>
  <w:style w:type="character" w:customStyle="1" w:styleId="FontStyle46">
    <w:name w:val="Font Style46"/>
    <w:basedOn w:val="DefaultParagraphFont"/>
    <w:uiPriority w:val="99"/>
    <w:rsid w:val="00C12D7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7">
    <w:name w:val="Font Style47"/>
    <w:basedOn w:val="DefaultParagraphFont"/>
    <w:uiPriority w:val="99"/>
    <w:rsid w:val="00C12D76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34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766"/>
    <w:rPr>
      <w:rFonts w:ascii="Times New Roman" w:eastAsia="PMingLiU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766"/>
    <w:rPr>
      <w:rFonts w:ascii="Times New Roman" w:eastAsia="PMingLiU" w:hAnsi="Times New Roman" w:cs="Times New Roman"/>
      <w:b/>
      <w:bCs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766"/>
    <w:rPr>
      <w:rFonts w:ascii="Segoe UI" w:eastAsia="PMingLiU" w:hAnsi="Segoe UI" w:cs="Segoe UI"/>
      <w:sz w:val="18"/>
      <w:szCs w:val="18"/>
      <w:lang w:val="bg-BG" w:eastAsia="bg-BG"/>
    </w:rPr>
  </w:style>
  <w:style w:type="character" w:customStyle="1" w:styleId="FontStyle108">
    <w:name w:val="Font Style108"/>
    <w:basedOn w:val="DefaultParagraphFont"/>
    <w:uiPriority w:val="99"/>
    <w:rsid w:val="00B97BBF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B97BBF"/>
    <w:pPr>
      <w:widowControl w:val="0"/>
      <w:autoSpaceDE w:val="0"/>
      <w:autoSpaceDN w:val="0"/>
      <w:adjustRightInd w:val="0"/>
      <w:jc w:val="center"/>
    </w:pPr>
    <w:rPr>
      <w:rFonts w:eastAsiaTheme="minorEastAsia"/>
      <w:lang w:val="en-US" w:eastAsia="en-US"/>
    </w:rPr>
  </w:style>
  <w:style w:type="paragraph" w:customStyle="1" w:styleId="Style15">
    <w:name w:val="Style15"/>
    <w:basedOn w:val="Normal"/>
    <w:uiPriority w:val="99"/>
    <w:rsid w:val="00B97BBF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rFonts w:eastAsiaTheme="minorEastAsia"/>
      <w:lang w:val="en-US" w:eastAsia="en-US"/>
    </w:rPr>
  </w:style>
  <w:style w:type="paragraph" w:customStyle="1" w:styleId="Style27">
    <w:name w:val="Style27"/>
    <w:basedOn w:val="Normal"/>
    <w:uiPriority w:val="99"/>
    <w:rsid w:val="00B97BBF"/>
    <w:pPr>
      <w:widowControl w:val="0"/>
      <w:autoSpaceDE w:val="0"/>
      <w:autoSpaceDN w:val="0"/>
      <w:adjustRightInd w:val="0"/>
      <w:spacing w:line="293" w:lineRule="exact"/>
      <w:jc w:val="both"/>
    </w:pPr>
    <w:rPr>
      <w:rFonts w:eastAsiaTheme="minorEastAsia"/>
      <w:lang w:val="en-US" w:eastAsia="en-US"/>
    </w:rPr>
  </w:style>
  <w:style w:type="character" w:customStyle="1" w:styleId="FontStyle107">
    <w:name w:val="Font Style107"/>
    <w:basedOn w:val="DefaultParagraphFont"/>
    <w:uiPriority w:val="99"/>
    <w:rsid w:val="00B97BB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B79BC1-260F-4B17-AD26-BF9C3C37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3802</Words>
  <Characters>21672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D Kostadinova</dc:creator>
  <cp:keywords/>
  <dc:description/>
  <cp:lastModifiedBy>Manya Maneva</cp:lastModifiedBy>
  <cp:revision>3</cp:revision>
  <cp:lastPrinted>2020-11-10T10:48:00Z</cp:lastPrinted>
  <dcterms:created xsi:type="dcterms:W3CDTF">2025-12-08T12:00:00Z</dcterms:created>
  <dcterms:modified xsi:type="dcterms:W3CDTF">2025-12-08T12:07:00Z</dcterms:modified>
</cp:coreProperties>
</file>